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E3ED" w14:textId="45EBD814" w:rsidR="00332486" w:rsidRPr="00E46BAB" w:rsidRDefault="00332486" w:rsidP="00542689">
      <w:pPr>
        <w:pStyle w:val="BodyText"/>
        <w:ind w:right="34" w:firstLine="720"/>
        <w:jc w:val="both"/>
        <w:rPr>
          <w:rFonts w:ascii="StobiSerif Regular" w:hAnsi="StobiSerif Regular"/>
          <w:sz w:val="20"/>
          <w:szCs w:val="20"/>
          <w:lang w:val="en-US"/>
        </w:rPr>
      </w:pPr>
      <w:proofErr w:type="spellStart"/>
      <w:r w:rsidRPr="00E46BAB">
        <w:rPr>
          <w:rFonts w:ascii="StobiSerif Regular" w:hAnsi="StobiSerif Regular"/>
          <w:sz w:val="20"/>
          <w:szCs w:val="20"/>
          <w:lang w:val="en-US"/>
        </w:rPr>
        <w:t>Врз</w:t>
      </w:r>
      <w:proofErr w:type="spellEnd"/>
      <w:r w:rsidRPr="00E46BAB">
        <w:rPr>
          <w:rFonts w:ascii="StobiSerif Regular" w:hAnsi="StobiSerif Regular"/>
          <w:sz w:val="20"/>
          <w:szCs w:val="20"/>
          <w:lang w:val="en-US"/>
        </w:rPr>
        <w:t xml:space="preserve">  </w:t>
      </w:r>
      <w:proofErr w:type="spellStart"/>
      <w:r w:rsidRPr="00E46BAB">
        <w:rPr>
          <w:rFonts w:ascii="StobiSerif Regular" w:hAnsi="StobiSerif Regular"/>
          <w:sz w:val="20"/>
          <w:szCs w:val="20"/>
          <w:lang w:val="en-US"/>
        </w:rPr>
        <w:t>основа</w:t>
      </w:r>
      <w:proofErr w:type="spellEnd"/>
      <w:r w:rsidRPr="00E46BAB">
        <w:rPr>
          <w:rFonts w:ascii="StobiSerif Regular" w:hAnsi="StobiSerif Regular"/>
          <w:sz w:val="20"/>
          <w:szCs w:val="20"/>
          <w:lang w:val="en-US"/>
        </w:rPr>
        <w:t xml:space="preserve">  </w:t>
      </w:r>
      <w:proofErr w:type="spellStart"/>
      <w:r w:rsidRPr="00E46BAB">
        <w:rPr>
          <w:rFonts w:ascii="StobiSerif Regular" w:hAnsi="StobiSerif Regular"/>
          <w:sz w:val="20"/>
          <w:szCs w:val="20"/>
          <w:lang w:val="en-US"/>
        </w:rPr>
        <w:t>на</w:t>
      </w:r>
      <w:proofErr w:type="spellEnd"/>
      <w:r w:rsidRPr="00E46BAB">
        <w:rPr>
          <w:rFonts w:ascii="StobiSerif Regular" w:hAnsi="StobiSerif Regular"/>
          <w:sz w:val="20"/>
          <w:szCs w:val="20"/>
          <w:lang w:val="en-US"/>
        </w:rPr>
        <w:t xml:space="preserve"> </w:t>
      </w:r>
      <w:r w:rsidRPr="00E46BAB">
        <w:rPr>
          <w:rFonts w:ascii="StobiSerif Regular" w:hAnsi="StobiSerif Regular"/>
          <w:sz w:val="20"/>
          <w:szCs w:val="20"/>
          <w:lang w:val="mk-MK"/>
        </w:rPr>
        <w:t>член 46, 47, 48 и 49  од  Законот  за  користење  и  располагање  со  стварите во  државна  сопственост  и  со  стварите  во  општинска  сопственост (,,Службен  весник  на Република Македонија“  бр. 78/15, 106/15, 153/15, 190/16,  21/18 и ,,Службен весник на Република Северна Македонија“ бр. 101/19</w:t>
      </w:r>
      <w:r w:rsidR="00EB6297" w:rsidRPr="00E46BAB">
        <w:rPr>
          <w:rFonts w:ascii="StobiSerif Regular" w:hAnsi="StobiSerif Regular"/>
          <w:sz w:val="20"/>
          <w:szCs w:val="20"/>
          <w:lang w:val="mk-MK"/>
        </w:rPr>
        <w:t>, 275/19 и 122/21</w:t>
      </w:r>
      <w:r w:rsidRPr="00E46BAB">
        <w:rPr>
          <w:rFonts w:ascii="StobiSerif Regular" w:hAnsi="StobiSerif Regular"/>
          <w:sz w:val="20"/>
          <w:szCs w:val="20"/>
          <w:lang w:val="mk-MK"/>
        </w:rPr>
        <w:t>)</w:t>
      </w:r>
      <w:r w:rsidR="000C14D5" w:rsidRPr="00E46BAB">
        <w:rPr>
          <w:rFonts w:ascii="StobiSerif Regular" w:hAnsi="StobiSerif Regular"/>
          <w:sz w:val="20"/>
          <w:szCs w:val="20"/>
          <w:lang w:val="mk-MK"/>
        </w:rPr>
        <w:t>, Комисијата за продажба на д</w:t>
      </w:r>
      <w:r w:rsidRPr="00E46BAB">
        <w:rPr>
          <w:rFonts w:ascii="StobiSerif Regular" w:hAnsi="StobiSerif Regular"/>
          <w:sz w:val="20"/>
          <w:szCs w:val="20"/>
          <w:lang w:val="mk-MK"/>
        </w:rPr>
        <w:t>виж</w:t>
      </w:r>
      <w:r w:rsidR="00310D3B" w:rsidRPr="00E46BAB">
        <w:rPr>
          <w:rFonts w:ascii="StobiSerif Regular" w:hAnsi="StobiSerif Regular"/>
          <w:sz w:val="20"/>
          <w:szCs w:val="20"/>
          <w:lang w:val="mk-MK"/>
        </w:rPr>
        <w:t>н</w:t>
      </w:r>
      <w:r w:rsidR="00A700CB" w:rsidRPr="00E46BAB">
        <w:rPr>
          <w:rFonts w:ascii="StobiSerif Regular" w:hAnsi="StobiSerif Regular"/>
          <w:sz w:val="20"/>
          <w:szCs w:val="20"/>
          <w:lang w:val="mk-MK"/>
        </w:rPr>
        <w:t>и</w:t>
      </w:r>
      <w:r w:rsidR="00310D3B" w:rsidRPr="00E46BAB">
        <w:rPr>
          <w:rFonts w:ascii="StobiSerif Regular" w:hAnsi="StobiSerif Regular"/>
          <w:sz w:val="20"/>
          <w:szCs w:val="20"/>
          <w:lang w:val="mk-MK"/>
        </w:rPr>
        <w:t xml:space="preserve"> </w:t>
      </w:r>
      <w:r w:rsidRPr="00E46BAB">
        <w:rPr>
          <w:rFonts w:ascii="StobiSerif Regular" w:hAnsi="StobiSerif Regular"/>
          <w:sz w:val="20"/>
          <w:szCs w:val="20"/>
          <w:lang w:val="mk-MK"/>
        </w:rPr>
        <w:t>ствар</w:t>
      </w:r>
      <w:r w:rsidR="00A700CB" w:rsidRPr="00E46BAB">
        <w:rPr>
          <w:rFonts w:ascii="StobiSerif Regular" w:hAnsi="StobiSerif Regular"/>
          <w:sz w:val="20"/>
          <w:szCs w:val="20"/>
          <w:lang w:val="mk-MK"/>
        </w:rPr>
        <w:t>и</w:t>
      </w:r>
      <w:r w:rsidR="00310D3B" w:rsidRPr="00E46BAB">
        <w:rPr>
          <w:rFonts w:ascii="StobiSerif Regular" w:hAnsi="StobiSerif Regular"/>
          <w:sz w:val="20"/>
          <w:szCs w:val="20"/>
          <w:lang w:val="mk-MK"/>
        </w:rPr>
        <w:t xml:space="preserve"> во </w:t>
      </w:r>
      <w:r w:rsidR="008807A0" w:rsidRPr="00E46BAB">
        <w:rPr>
          <w:rFonts w:ascii="StobiSerif Regular" w:hAnsi="StobiSerif Regular"/>
          <w:sz w:val="20"/>
          <w:szCs w:val="20"/>
          <w:lang w:val="mk-MK"/>
        </w:rPr>
        <w:t>Агенцијата за стоковни резерви</w:t>
      </w:r>
      <w:r w:rsidRPr="00E46BAB">
        <w:rPr>
          <w:rFonts w:ascii="StobiSerif Regular" w:hAnsi="StobiSerif Regular"/>
          <w:sz w:val="20"/>
          <w:szCs w:val="20"/>
          <w:lang w:val="mk-MK"/>
        </w:rPr>
        <w:t xml:space="preserve"> </w:t>
      </w:r>
      <w:r w:rsidR="00F52800" w:rsidRPr="00E46BAB">
        <w:rPr>
          <w:rFonts w:ascii="StobiSerif Regular" w:hAnsi="StobiSerif Regular"/>
          <w:sz w:val="20"/>
          <w:szCs w:val="20"/>
          <w:lang w:val="mk-MK"/>
        </w:rPr>
        <w:t>објавува</w:t>
      </w:r>
      <w:r w:rsidR="00A700CB" w:rsidRPr="00E46BAB">
        <w:rPr>
          <w:rFonts w:ascii="StobiSerif Regular" w:hAnsi="StobiSerif Regular"/>
          <w:sz w:val="20"/>
          <w:szCs w:val="20"/>
          <w:lang w:val="mk-MK"/>
        </w:rPr>
        <w:t>:</w:t>
      </w:r>
      <w:r w:rsidRPr="00E46BAB">
        <w:rPr>
          <w:rFonts w:ascii="StobiSerif Regular" w:hAnsi="StobiSerif Regular"/>
          <w:sz w:val="20"/>
          <w:szCs w:val="20"/>
          <w:lang w:val="mk-MK"/>
        </w:rPr>
        <w:t xml:space="preserve"> </w:t>
      </w:r>
    </w:p>
    <w:p w14:paraId="7367FF23" w14:textId="77777777" w:rsidR="00E46BAB" w:rsidRDefault="00E46BAB" w:rsidP="00796A5E">
      <w:pPr>
        <w:pStyle w:val="BodyText"/>
        <w:ind w:right="34"/>
        <w:jc w:val="center"/>
        <w:rPr>
          <w:rFonts w:ascii="StobiSerif Regular" w:hAnsi="StobiSerif Regular"/>
          <w:b/>
          <w:sz w:val="22"/>
          <w:szCs w:val="22"/>
          <w:lang w:val="mk-MK"/>
        </w:rPr>
      </w:pPr>
    </w:p>
    <w:p w14:paraId="25EADD2E" w14:textId="622D000E" w:rsidR="00332486" w:rsidRPr="008807A0" w:rsidRDefault="00332486" w:rsidP="00796A5E">
      <w:pPr>
        <w:pStyle w:val="BodyText"/>
        <w:ind w:right="34"/>
        <w:jc w:val="center"/>
        <w:rPr>
          <w:rFonts w:ascii="StobiSerif Regular" w:hAnsi="StobiSerif Regular"/>
          <w:b/>
          <w:color w:val="FF0000"/>
          <w:sz w:val="22"/>
          <w:szCs w:val="22"/>
          <w:lang w:val="mk-MK"/>
        </w:rPr>
      </w:pPr>
      <w:r w:rsidRPr="00796A5E">
        <w:rPr>
          <w:rFonts w:ascii="StobiSerif Regular" w:hAnsi="StobiSerif Regular"/>
          <w:b/>
          <w:sz w:val="22"/>
          <w:szCs w:val="22"/>
          <w:lang w:val="mk-MK"/>
        </w:rPr>
        <w:t xml:space="preserve">О </w:t>
      </w:r>
      <w:r w:rsidR="00F52800">
        <w:rPr>
          <w:rFonts w:ascii="StobiSerif Regular" w:hAnsi="StobiSerif Regular"/>
          <w:b/>
          <w:sz w:val="22"/>
          <w:szCs w:val="22"/>
          <w:lang w:val="mk-MK"/>
        </w:rPr>
        <w:t>Б Ј А В А</w:t>
      </w:r>
      <w:r w:rsidR="00796A5E" w:rsidRPr="00796A5E">
        <w:rPr>
          <w:rFonts w:ascii="StobiSerif Regular" w:hAnsi="StobiSerif Regular"/>
          <w:b/>
          <w:sz w:val="22"/>
          <w:szCs w:val="22"/>
          <w:lang w:val="mk-MK"/>
        </w:rPr>
        <w:t xml:space="preserve">  бр. </w:t>
      </w:r>
      <w:r w:rsidR="00F52800">
        <w:rPr>
          <w:rFonts w:ascii="StobiSerif Regular" w:hAnsi="StobiSerif Regular"/>
          <w:b/>
          <w:color w:val="FF0000"/>
          <w:sz w:val="22"/>
          <w:szCs w:val="22"/>
          <w:lang w:val="en-US"/>
        </w:rPr>
        <w:t>2</w:t>
      </w:r>
      <w:r w:rsidR="00796A5E" w:rsidRPr="008807A0">
        <w:rPr>
          <w:rFonts w:ascii="StobiSerif Regular" w:hAnsi="StobiSerif Regular"/>
          <w:b/>
          <w:color w:val="FF0000"/>
          <w:sz w:val="22"/>
          <w:szCs w:val="22"/>
          <w:lang w:val="mk-MK"/>
        </w:rPr>
        <w:t>/20</w:t>
      </w:r>
      <w:r w:rsidR="00EB6297">
        <w:rPr>
          <w:rFonts w:ascii="StobiSerif Regular" w:hAnsi="StobiSerif Regular"/>
          <w:b/>
          <w:color w:val="FF0000"/>
          <w:sz w:val="22"/>
          <w:szCs w:val="22"/>
          <w:lang w:val="mk-MK"/>
        </w:rPr>
        <w:t>23</w:t>
      </w:r>
    </w:p>
    <w:p w14:paraId="3E33FEA2" w14:textId="4DD14FEA" w:rsidR="00796A5E" w:rsidRDefault="00913491" w:rsidP="00796A5E">
      <w:pPr>
        <w:pStyle w:val="BodyText"/>
        <w:ind w:right="34"/>
        <w:jc w:val="center"/>
        <w:rPr>
          <w:rFonts w:ascii="StobiSerif Regular" w:hAnsi="StobiSerif Regular"/>
          <w:b/>
          <w:sz w:val="22"/>
          <w:szCs w:val="22"/>
          <w:lang w:val="mk-MK"/>
        </w:rPr>
      </w:pPr>
      <w:r>
        <w:rPr>
          <w:rFonts w:ascii="StobiSerif Regular" w:hAnsi="StobiSerif Regular"/>
          <w:b/>
          <w:sz w:val="22"/>
          <w:szCs w:val="22"/>
          <w:lang w:val="mk-MK"/>
        </w:rPr>
        <w:t>з</w:t>
      </w:r>
      <w:r w:rsidR="00796A5E" w:rsidRPr="00796A5E">
        <w:rPr>
          <w:rFonts w:ascii="StobiSerif Regular" w:hAnsi="StobiSerif Regular"/>
          <w:b/>
          <w:sz w:val="22"/>
          <w:szCs w:val="22"/>
          <w:lang w:val="mk-MK"/>
        </w:rPr>
        <w:t>а продажба  на движн</w:t>
      </w:r>
      <w:r w:rsidR="008807A0">
        <w:rPr>
          <w:rFonts w:ascii="StobiSerif Regular" w:hAnsi="StobiSerif Regular"/>
          <w:b/>
          <w:sz w:val="22"/>
          <w:szCs w:val="22"/>
          <w:lang w:val="mk-MK"/>
        </w:rPr>
        <w:t>и</w:t>
      </w:r>
      <w:r w:rsidR="00796A5E" w:rsidRPr="00796A5E">
        <w:rPr>
          <w:rFonts w:ascii="StobiSerif Regular" w:hAnsi="StobiSerif Regular"/>
          <w:b/>
          <w:sz w:val="22"/>
          <w:szCs w:val="22"/>
          <w:lang w:val="mk-MK"/>
        </w:rPr>
        <w:t xml:space="preserve">  ств</w:t>
      </w:r>
      <w:r w:rsidR="001A1981">
        <w:rPr>
          <w:rFonts w:ascii="StobiSerif Regular" w:hAnsi="StobiSerif Regular"/>
          <w:b/>
          <w:sz w:val="22"/>
          <w:szCs w:val="22"/>
          <w:lang w:val="mk-MK"/>
        </w:rPr>
        <w:t>ар</w:t>
      </w:r>
      <w:r w:rsidR="008807A0">
        <w:rPr>
          <w:rFonts w:ascii="StobiSerif Regular" w:hAnsi="StobiSerif Regular"/>
          <w:b/>
          <w:sz w:val="22"/>
          <w:szCs w:val="22"/>
          <w:lang w:val="mk-MK"/>
        </w:rPr>
        <w:t>и</w:t>
      </w:r>
      <w:r w:rsidR="00EB6297">
        <w:rPr>
          <w:rFonts w:ascii="StobiSerif Regular" w:hAnsi="StobiSerif Regular"/>
          <w:b/>
          <w:sz w:val="22"/>
          <w:szCs w:val="22"/>
          <w:lang w:val="mk-MK"/>
        </w:rPr>
        <w:t xml:space="preserve"> </w:t>
      </w:r>
      <w:r w:rsidR="00796A5E" w:rsidRPr="00796A5E">
        <w:rPr>
          <w:rFonts w:ascii="StobiSerif Regular" w:hAnsi="StobiSerif Regular"/>
          <w:b/>
          <w:sz w:val="22"/>
          <w:szCs w:val="22"/>
          <w:lang w:val="mk-MK"/>
        </w:rPr>
        <w:t>по  пат  на  електронско јавно  наддавање</w:t>
      </w:r>
    </w:p>
    <w:p w14:paraId="36B95A98" w14:textId="77777777" w:rsidR="00AA009D" w:rsidRDefault="00AA009D" w:rsidP="00796A5E">
      <w:pPr>
        <w:pStyle w:val="BodyText"/>
        <w:ind w:right="34"/>
        <w:jc w:val="center"/>
        <w:rPr>
          <w:rFonts w:ascii="StobiSerif Regular" w:hAnsi="StobiSerif Regular"/>
          <w:b/>
          <w:sz w:val="22"/>
          <w:szCs w:val="22"/>
          <w:lang w:val="mk-MK"/>
        </w:rPr>
      </w:pPr>
    </w:p>
    <w:p w14:paraId="7FD5415F" w14:textId="2801E83B" w:rsidR="00AA009D" w:rsidRPr="00E46BAB" w:rsidRDefault="00D01506" w:rsidP="002F7F9D">
      <w:pPr>
        <w:pStyle w:val="NoSpacing"/>
        <w:rPr>
          <w:rFonts w:ascii="StobiSerif Regular" w:hAnsi="StobiSerif Regular"/>
          <w:b/>
          <w:sz w:val="20"/>
          <w:szCs w:val="20"/>
          <w:lang w:val="mk-MK"/>
        </w:rPr>
      </w:pPr>
      <w:r w:rsidRPr="00E46BAB">
        <w:rPr>
          <w:rFonts w:ascii="StobiSerif Regular" w:hAnsi="StobiSerif Regular" w:cs="Arial"/>
          <w:b/>
          <w:sz w:val="20"/>
          <w:szCs w:val="20"/>
          <w:lang w:val="mk-MK"/>
        </w:rPr>
        <w:t>I</w:t>
      </w:r>
      <w:r w:rsidR="00AA009D" w:rsidRPr="00E46BAB">
        <w:rPr>
          <w:rFonts w:ascii="StobiSerif Regular" w:hAnsi="StobiSerif Regular"/>
          <w:b/>
          <w:sz w:val="20"/>
          <w:szCs w:val="20"/>
          <w:lang w:val="mk-MK"/>
        </w:rPr>
        <w:t xml:space="preserve">. </w:t>
      </w:r>
      <w:r w:rsidR="00AA009D" w:rsidRPr="00E46BAB">
        <w:rPr>
          <w:rFonts w:ascii="StobiSerif Regular" w:eastAsia="Times New Roman" w:hAnsi="StobiSerif Regular" w:cs="Times New Roman"/>
          <w:b/>
          <w:sz w:val="20"/>
          <w:szCs w:val="20"/>
          <w:lang w:val="mk-MK"/>
        </w:rPr>
        <w:t>ПРЕДМЕТ НА ПРОДАЖБА, ПОЧЕТНА ЦЕНА</w:t>
      </w:r>
      <w:r w:rsidR="00463333" w:rsidRPr="00E46BAB">
        <w:rPr>
          <w:rFonts w:ascii="StobiSerif Regular" w:eastAsia="Times New Roman" w:hAnsi="StobiSerif Regular" w:cs="Times New Roman"/>
          <w:b/>
          <w:sz w:val="20"/>
          <w:szCs w:val="20"/>
          <w:lang w:val="mk-MK"/>
        </w:rPr>
        <w:t xml:space="preserve"> И</w:t>
      </w:r>
      <w:r w:rsidR="00AA009D" w:rsidRPr="00E46BAB">
        <w:rPr>
          <w:rFonts w:ascii="StobiSerif Regular" w:eastAsia="Times New Roman" w:hAnsi="StobiSerif Regular" w:cs="Times New Roman"/>
          <w:b/>
          <w:sz w:val="20"/>
          <w:szCs w:val="20"/>
          <w:lang w:val="mk-MK"/>
        </w:rPr>
        <w:t xml:space="preserve"> ВИСИНА НА БАНКАРСКА ГАРАНЦИЈА</w:t>
      </w:r>
    </w:p>
    <w:p w14:paraId="28CAAD37" w14:textId="77777777" w:rsidR="00EB6297" w:rsidRPr="00E46BAB" w:rsidRDefault="00EB6297" w:rsidP="00332486">
      <w:pPr>
        <w:pStyle w:val="BodyText"/>
        <w:ind w:right="34"/>
        <w:jc w:val="both"/>
        <w:rPr>
          <w:rFonts w:ascii="StobiSerif Regular" w:hAnsi="StobiSerif Regular"/>
          <w:sz w:val="20"/>
          <w:szCs w:val="20"/>
          <w:lang w:val="mk-MK"/>
        </w:rPr>
      </w:pPr>
    </w:p>
    <w:p w14:paraId="4CEC389B" w14:textId="77B3CAB0" w:rsidR="00332486" w:rsidRPr="00E46BAB" w:rsidRDefault="000C14D5" w:rsidP="00332486">
      <w:pPr>
        <w:pStyle w:val="BodyText"/>
        <w:ind w:right="34"/>
        <w:jc w:val="both"/>
        <w:rPr>
          <w:rFonts w:ascii="StobiSerif Regular" w:hAnsi="StobiSerif Regular"/>
          <w:b/>
          <w:sz w:val="20"/>
          <w:szCs w:val="20"/>
          <w:lang w:val="mk-MK"/>
        </w:rPr>
      </w:pPr>
      <w:r w:rsidRPr="00E46BAB">
        <w:rPr>
          <w:rFonts w:ascii="StobiSerif Regular" w:hAnsi="StobiSerif Regular"/>
          <w:b/>
          <w:sz w:val="20"/>
          <w:szCs w:val="20"/>
          <w:lang w:val="mk-MK"/>
        </w:rPr>
        <w:t>1. Предмет на продажба</w:t>
      </w:r>
    </w:p>
    <w:p w14:paraId="71808800" w14:textId="34B15D49" w:rsidR="00EB6297" w:rsidRPr="00E46BAB" w:rsidRDefault="000C14D5" w:rsidP="00E46BAB">
      <w:pPr>
        <w:pStyle w:val="BodyText"/>
        <w:ind w:right="34"/>
        <w:jc w:val="both"/>
        <w:rPr>
          <w:rFonts w:ascii="StobiSerif Regular" w:hAnsi="StobiSerif Regular"/>
          <w:sz w:val="20"/>
          <w:szCs w:val="20"/>
          <w:lang w:val="mk-MK"/>
        </w:rPr>
      </w:pPr>
      <w:r w:rsidRPr="00E46BAB">
        <w:rPr>
          <w:rFonts w:ascii="StobiSerif Regular" w:hAnsi="StobiSerif Regular"/>
          <w:sz w:val="20"/>
          <w:szCs w:val="20"/>
          <w:lang w:val="mk-MK"/>
        </w:rPr>
        <w:t xml:space="preserve">Предмет на продажба  </w:t>
      </w:r>
      <w:r w:rsidR="00A700CB" w:rsidRPr="00E46BAB">
        <w:rPr>
          <w:rFonts w:ascii="StobiSerif Regular" w:hAnsi="StobiSerif Regular"/>
          <w:sz w:val="20"/>
          <w:szCs w:val="20"/>
          <w:lang w:val="mk-MK"/>
        </w:rPr>
        <w:t>с</w:t>
      </w:r>
      <w:r w:rsidR="008F56F1" w:rsidRPr="00E46BAB">
        <w:rPr>
          <w:rFonts w:ascii="StobiSerif Regular" w:hAnsi="StobiSerif Regular"/>
          <w:sz w:val="20"/>
          <w:szCs w:val="20"/>
          <w:lang w:val="mk-MK"/>
        </w:rPr>
        <w:t>е</w:t>
      </w:r>
      <w:r w:rsidRPr="00E46BAB">
        <w:rPr>
          <w:rFonts w:ascii="StobiSerif Regular" w:hAnsi="StobiSerif Regular"/>
          <w:sz w:val="20"/>
          <w:szCs w:val="20"/>
          <w:lang w:val="mk-MK"/>
        </w:rPr>
        <w:t xml:space="preserve"> движн</w:t>
      </w:r>
      <w:r w:rsidR="008807A0" w:rsidRPr="00E46BAB">
        <w:rPr>
          <w:rFonts w:ascii="StobiSerif Regular" w:hAnsi="StobiSerif Regular"/>
          <w:sz w:val="20"/>
          <w:szCs w:val="20"/>
          <w:lang w:val="mk-MK"/>
        </w:rPr>
        <w:t>и</w:t>
      </w:r>
      <w:r w:rsidRPr="00E46BAB">
        <w:rPr>
          <w:rFonts w:ascii="StobiSerif Regular" w:hAnsi="StobiSerif Regular"/>
          <w:sz w:val="20"/>
          <w:szCs w:val="20"/>
          <w:lang w:val="mk-MK"/>
        </w:rPr>
        <w:t xml:space="preserve"> ствар</w:t>
      </w:r>
      <w:r w:rsidR="008807A0" w:rsidRPr="00E46BAB">
        <w:rPr>
          <w:rFonts w:ascii="StobiSerif Regular" w:hAnsi="StobiSerif Regular"/>
          <w:sz w:val="20"/>
          <w:szCs w:val="20"/>
          <w:lang w:val="mk-MK"/>
        </w:rPr>
        <w:t>и</w:t>
      </w:r>
      <w:r w:rsidRPr="00E46BAB">
        <w:rPr>
          <w:rFonts w:ascii="StobiSerif Regular" w:hAnsi="StobiSerif Regular"/>
          <w:sz w:val="20"/>
          <w:szCs w:val="20"/>
          <w:lang w:val="mk-MK"/>
        </w:rPr>
        <w:t xml:space="preserve"> – </w:t>
      </w:r>
      <w:r w:rsidR="008807A0" w:rsidRPr="00E46BAB">
        <w:rPr>
          <w:rFonts w:ascii="StobiSerif Regular" w:hAnsi="StobiSerif Regular"/>
          <w:sz w:val="20"/>
          <w:szCs w:val="20"/>
          <w:lang w:val="mk-MK"/>
        </w:rPr>
        <w:t>патничк</w:t>
      </w:r>
      <w:r w:rsidR="00EB6297" w:rsidRPr="00E46BAB">
        <w:rPr>
          <w:rFonts w:ascii="StobiSerif Regular" w:hAnsi="StobiSerif Regular"/>
          <w:sz w:val="20"/>
          <w:szCs w:val="20"/>
          <w:lang w:val="mk-MK"/>
        </w:rPr>
        <w:t>о</w:t>
      </w:r>
      <w:r w:rsidR="008807A0" w:rsidRPr="00E46BAB">
        <w:rPr>
          <w:rFonts w:ascii="StobiSerif Regular" w:hAnsi="StobiSerif Regular"/>
          <w:sz w:val="20"/>
          <w:szCs w:val="20"/>
          <w:lang w:val="mk-MK"/>
        </w:rPr>
        <w:t xml:space="preserve"> </w:t>
      </w:r>
      <w:r w:rsidRPr="00E46BAB">
        <w:rPr>
          <w:rFonts w:ascii="StobiSerif Regular" w:hAnsi="StobiSerif Regular"/>
          <w:sz w:val="20"/>
          <w:szCs w:val="20"/>
          <w:lang w:val="mk-MK"/>
        </w:rPr>
        <w:t>моторн</w:t>
      </w:r>
      <w:r w:rsidR="00EB6297" w:rsidRPr="00E46BAB">
        <w:rPr>
          <w:rFonts w:ascii="StobiSerif Regular" w:hAnsi="StobiSerif Regular"/>
          <w:sz w:val="20"/>
          <w:szCs w:val="20"/>
          <w:lang w:val="mk-MK"/>
        </w:rPr>
        <w:t>о</w:t>
      </w:r>
      <w:r w:rsidRPr="00E46BAB">
        <w:rPr>
          <w:rFonts w:ascii="StobiSerif Regular" w:hAnsi="StobiSerif Regular"/>
          <w:sz w:val="20"/>
          <w:szCs w:val="20"/>
          <w:lang w:val="mk-MK"/>
        </w:rPr>
        <w:t xml:space="preserve"> вози</w:t>
      </w:r>
      <w:r w:rsidR="008F56F1" w:rsidRPr="00E46BAB">
        <w:rPr>
          <w:rFonts w:ascii="StobiSerif Regular" w:hAnsi="StobiSerif Regular"/>
          <w:sz w:val="20"/>
          <w:szCs w:val="20"/>
          <w:lang w:val="mk-MK"/>
        </w:rPr>
        <w:t>л</w:t>
      </w:r>
      <w:r w:rsidR="00EB6297" w:rsidRPr="00E46BAB">
        <w:rPr>
          <w:rFonts w:ascii="StobiSerif Regular" w:hAnsi="StobiSerif Regular"/>
          <w:sz w:val="20"/>
          <w:szCs w:val="20"/>
          <w:lang w:val="mk-MK"/>
        </w:rPr>
        <w:t xml:space="preserve">о, метални цистерни </w:t>
      </w:r>
      <w:r w:rsidR="008807A0" w:rsidRPr="00E46BAB">
        <w:rPr>
          <w:rFonts w:ascii="StobiSerif Regular" w:hAnsi="StobiSerif Regular"/>
          <w:sz w:val="20"/>
          <w:szCs w:val="20"/>
          <w:lang w:val="mk-MK"/>
        </w:rPr>
        <w:t xml:space="preserve">и </w:t>
      </w:r>
      <w:r w:rsidR="00EB6297" w:rsidRPr="00E46BAB">
        <w:rPr>
          <w:rFonts w:ascii="StobiSerif Regular" w:hAnsi="StobiSerif Regular"/>
          <w:sz w:val="20"/>
          <w:szCs w:val="20"/>
          <w:lang w:val="mk-MK"/>
        </w:rPr>
        <w:t>метални палети</w:t>
      </w:r>
      <w:r w:rsidR="00550A21" w:rsidRPr="00E46BAB">
        <w:rPr>
          <w:rFonts w:ascii="StobiSerif Regular" w:hAnsi="StobiSerif Regular"/>
          <w:sz w:val="20"/>
          <w:szCs w:val="20"/>
          <w:lang w:val="mk-MK"/>
        </w:rPr>
        <w:t xml:space="preserve">, сопственост на </w:t>
      </w:r>
      <w:r w:rsidR="00EB6297" w:rsidRPr="00E46BAB">
        <w:rPr>
          <w:rFonts w:ascii="StobiSerif Regular" w:hAnsi="StobiSerif Regular"/>
          <w:sz w:val="20"/>
          <w:szCs w:val="20"/>
          <w:lang w:val="mk-MK"/>
        </w:rPr>
        <w:t>Република Северна Македонија</w:t>
      </w:r>
      <w:r w:rsidR="00FE686A" w:rsidRPr="00E46BAB">
        <w:rPr>
          <w:rFonts w:ascii="StobiSerif Regular" w:hAnsi="StobiSerif Regular"/>
          <w:sz w:val="20"/>
          <w:szCs w:val="20"/>
          <w:lang w:val="mk-MK"/>
        </w:rPr>
        <w:t>, согласно  Одлуката на Владата  на  Република  Северна  Македонија за продажба на движн</w:t>
      </w:r>
      <w:r w:rsidR="00EB6297" w:rsidRPr="00E46BAB">
        <w:rPr>
          <w:rFonts w:ascii="StobiSerif Regular" w:hAnsi="StobiSerif Regular"/>
          <w:sz w:val="20"/>
          <w:szCs w:val="20"/>
          <w:lang w:val="mk-MK"/>
        </w:rPr>
        <w:t>и</w:t>
      </w:r>
      <w:r w:rsidR="00FE686A" w:rsidRPr="00E46BAB">
        <w:rPr>
          <w:rFonts w:ascii="StobiSerif Regular" w:hAnsi="StobiSerif Regular"/>
          <w:sz w:val="20"/>
          <w:szCs w:val="20"/>
          <w:lang w:val="mk-MK"/>
        </w:rPr>
        <w:t xml:space="preserve"> ствар</w:t>
      </w:r>
      <w:r w:rsidR="00EB6297" w:rsidRPr="00E46BAB">
        <w:rPr>
          <w:rFonts w:ascii="StobiSerif Regular" w:hAnsi="StobiSerif Regular"/>
          <w:sz w:val="20"/>
          <w:szCs w:val="20"/>
          <w:lang w:val="mk-MK"/>
        </w:rPr>
        <w:t xml:space="preserve">и </w:t>
      </w:r>
      <w:r w:rsidR="00FE686A" w:rsidRPr="00E46BAB">
        <w:rPr>
          <w:rFonts w:ascii="StobiSerif Regular" w:hAnsi="StobiSerif Regular"/>
          <w:sz w:val="20"/>
          <w:szCs w:val="20"/>
          <w:lang w:val="mk-MK"/>
        </w:rPr>
        <w:t>бр. 4</w:t>
      </w:r>
      <w:r w:rsidR="00EB6297" w:rsidRPr="00E46BAB">
        <w:rPr>
          <w:rFonts w:ascii="StobiSerif Regular" w:hAnsi="StobiSerif Regular"/>
          <w:sz w:val="20"/>
          <w:szCs w:val="20"/>
          <w:lang w:val="mk-MK"/>
        </w:rPr>
        <w:t>1</w:t>
      </w:r>
      <w:r w:rsidR="00FE686A" w:rsidRPr="00E46BAB">
        <w:rPr>
          <w:rFonts w:ascii="StobiSerif Regular" w:hAnsi="StobiSerif Regular"/>
          <w:sz w:val="20"/>
          <w:szCs w:val="20"/>
          <w:lang w:val="mk-MK"/>
        </w:rPr>
        <w:t>-</w:t>
      </w:r>
      <w:r w:rsidR="00EB6297" w:rsidRPr="00E46BAB">
        <w:rPr>
          <w:rFonts w:ascii="StobiSerif Regular" w:hAnsi="StobiSerif Regular"/>
          <w:sz w:val="20"/>
          <w:szCs w:val="20"/>
          <w:lang w:val="mk-MK"/>
        </w:rPr>
        <w:t>4070</w:t>
      </w:r>
      <w:r w:rsidR="00FE686A" w:rsidRPr="00E46BAB">
        <w:rPr>
          <w:rFonts w:ascii="StobiSerif Regular" w:hAnsi="StobiSerif Regular"/>
          <w:sz w:val="20"/>
          <w:szCs w:val="20"/>
          <w:lang w:val="mk-MK"/>
        </w:rPr>
        <w:t>/</w:t>
      </w:r>
      <w:r w:rsidR="00EB6297" w:rsidRPr="00E46BAB">
        <w:rPr>
          <w:rFonts w:ascii="StobiSerif Regular" w:hAnsi="StobiSerif Regular"/>
          <w:sz w:val="20"/>
          <w:szCs w:val="20"/>
          <w:lang w:val="mk-MK"/>
        </w:rPr>
        <w:t>5</w:t>
      </w:r>
      <w:r w:rsidR="00FE686A" w:rsidRPr="00E46BAB">
        <w:rPr>
          <w:rFonts w:ascii="StobiSerif Regular" w:hAnsi="StobiSerif Regular"/>
          <w:sz w:val="20"/>
          <w:szCs w:val="20"/>
          <w:lang w:val="mk-MK"/>
        </w:rPr>
        <w:t xml:space="preserve"> од </w:t>
      </w:r>
      <w:r w:rsidR="00EB6297" w:rsidRPr="00E46BAB">
        <w:rPr>
          <w:rFonts w:ascii="StobiSerif Regular" w:hAnsi="StobiSerif Regular"/>
          <w:sz w:val="20"/>
          <w:szCs w:val="20"/>
          <w:lang w:val="mk-MK"/>
        </w:rPr>
        <w:t>6 јуни 2023</w:t>
      </w:r>
      <w:r w:rsidR="00FE686A" w:rsidRPr="00E46BAB">
        <w:rPr>
          <w:rFonts w:ascii="StobiSerif Regular" w:hAnsi="StobiSerif Regular"/>
          <w:sz w:val="20"/>
          <w:szCs w:val="20"/>
          <w:lang w:val="mk-MK"/>
        </w:rPr>
        <w:t xml:space="preserve"> година</w:t>
      </w:r>
      <w:r w:rsidR="00084B49" w:rsidRPr="00E46BAB">
        <w:rPr>
          <w:rFonts w:ascii="StobiSerif Regular" w:hAnsi="StobiSerif Regular"/>
          <w:sz w:val="20"/>
          <w:szCs w:val="20"/>
          <w:lang w:val="mk-MK"/>
        </w:rPr>
        <w:t xml:space="preserve"> и тоа:</w:t>
      </w:r>
    </w:p>
    <w:p w14:paraId="4A84C4A5" w14:textId="5DC16818" w:rsidR="00FB1AD2" w:rsidRPr="00E46BAB" w:rsidRDefault="00E46BAB" w:rsidP="001B4B85">
      <w:pPr>
        <w:pStyle w:val="ListParagraph"/>
        <w:numPr>
          <w:ilvl w:val="0"/>
          <w:numId w:val="10"/>
        </w:numPr>
        <w:spacing w:after="0"/>
        <w:ind w:left="180" w:hanging="180"/>
        <w:rPr>
          <w:rFonts w:ascii="StobiSerif Regular" w:eastAsia="Times New Roman" w:hAnsi="StobiSerif Regular"/>
          <w:b/>
          <w:sz w:val="20"/>
          <w:szCs w:val="20"/>
          <w:lang w:val="mk-MK"/>
        </w:rPr>
      </w:pPr>
      <w:r>
        <w:rPr>
          <w:rFonts w:ascii="StobiSerif Regular" w:eastAsia="Calibri" w:hAnsi="StobiSerif Regular"/>
          <w:sz w:val="20"/>
          <w:szCs w:val="20"/>
          <w:lang w:val="mk-MK"/>
        </w:rPr>
        <w:t xml:space="preserve">1. </w:t>
      </w:r>
      <w:r w:rsidR="00FB1AD2" w:rsidRPr="00E46BAB">
        <w:rPr>
          <w:rFonts w:ascii="StobiSerif Regular" w:eastAsia="Calibri" w:hAnsi="StobiSerif Regular"/>
          <w:sz w:val="20"/>
          <w:szCs w:val="20"/>
          <w:lang w:val="mk-MK"/>
        </w:rPr>
        <w:t>Вид: Патничко моторно возило,</w:t>
      </w:r>
    </w:p>
    <w:p w14:paraId="6278D797"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 xml:space="preserve">Марка: АУДИ, </w:t>
      </w:r>
    </w:p>
    <w:p w14:paraId="50F39A0A"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Тип: A6 2.0 E,</w:t>
      </w:r>
    </w:p>
    <w:p w14:paraId="2C6957D6"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Регистарска ознака: SK 068 KD,</w:t>
      </w:r>
    </w:p>
    <w:p w14:paraId="605B7D4A"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Број на мотор: ABK217244 ,</w:t>
      </w:r>
    </w:p>
    <w:p w14:paraId="30E263D7"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Број на шасија:    WAUZZZ4AZSN0010722,</w:t>
      </w:r>
    </w:p>
    <w:p w14:paraId="781CEE6B"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Година на производство: 1994,</w:t>
      </w:r>
    </w:p>
    <w:p w14:paraId="08F36B5F"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 xml:space="preserve">Сила на моторот: 85 </w:t>
      </w:r>
      <w:proofErr w:type="spellStart"/>
      <w:r w:rsidRPr="00E46BAB">
        <w:rPr>
          <w:rFonts w:ascii="StobiSerif Regular" w:eastAsia="Calibri" w:hAnsi="StobiSerif Regular"/>
          <w:sz w:val="20"/>
          <w:szCs w:val="20"/>
          <w:lang w:val="mk-MK"/>
        </w:rPr>
        <w:t>kW</w:t>
      </w:r>
      <w:proofErr w:type="spellEnd"/>
      <w:r w:rsidRPr="00E46BAB">
        <w:rPr>
          <w:rFonts w:ascii="StobiSerif Regular" w:eastAsia="Calibri" w:hAnsi="StobiSerif Regular"/>
          <w:sz w:val="20"/>
          <w:szCs w:val="20"/>
          <w:lang w:val="mk-MK"/>
        </w:rPr>
        <w:t>,</w:t>
      </w:r>
    </w:p>
    <w:p w14:paraId="7D6ACF95"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Работна зафатнина на моторот: 1984 cm</w:t>
      </w:r>
      <w:r w:rsidRPr="00E46BAB">
        <w:rPr>
          <w:rFonts w:ascii="StobiSerif Regular" w:eastAsia="Calibri" w:hAnsi="StobiSerif Regular"/>
          <w:sz w:val="20"/>
          <w:szCs w:val="20"/>
          <w:vertAlign w:val="superscript"/>
          <w:lang w:val="mk-MK"/>
        </w:rPr>
        <w:t xml:space="preserve">3 </w:t>
      </w:r>
      <w:r w:rsidRPr="00E46BAB">
        <w:rPr>
          <w:rFonts w:ascii="StobiSerif Regular" w:eastAsia="Calibri" w:hAnsi="StobiSerif Regular"/>
          <w:sz w:val="20"/>
          <w:szCs w:val="20"/>
          <w:lang w:val="mk-MK"/>
        </w:rPr>
        <w:t>,</w:t>
      </w:r>
    </w:p>
    <w:p w14:paraId="05AA908D"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Боја на каросерија: 20 ЦРНА,</w:t>
      </w:r>
    </w:p>
    <w:p w14:paraId="7B7829CA" w14:textId="77777777" w:rsidR="00FB1AD2" w:rsidRPr="00E46BAB" w:rsidRDefault="00FB1AD2" w:rsidP="001B4B85">
      <w:pPr>
        <w:spacing w:after="0"/>
        <w:rPr>
          <w:rFonts w:ascii="StobiSerif Regular" w:eastAsia="Times New Roman" w:hAnsi="StobiSerif Regular"/>
          <w:b/>
          <w:sz w:val="20"/>
          <w:szCs w:val="20"/>
          <w:lang w:val="mk-MK"/>
        </w:rPr>
      </w:pPr>
      <w:r w:rsidRPr="00E46BAB">
        <w:rPr>
          <w:rFonts w:ascii="StobiSerif Regular" w:eastAsia="Calibri" w:hAnsi="StobiSerif Regular"/>
          <w:sz w:val="20"/>
          <w:szCs w:val="20"/>
          <w:lang w:val="mk-MK"/>
        </w:rPr>
        <w:t>Проценета вредност на возилото: 55.350,00 денари, Процена СВ5 Број 130/21 од 09.12.2022 година;</w:t>
      </w:r>
    </w:p>
    <w:p w14:paraId="4BE82FE8" w14:textId="77777777" w:rsidR="00FB1AD2" w:rsidRPr="00E46BAB" w:rsidRDefault="00FB1AD2" w:rsidP="001B4B85">
      <w:pPr>
        <w:spacing w:after="0"/>
        <w:rPr>
          <w:rFonts w:ascii="StobiSerif Regular" w:eastAsia="Times New Roman" w:hAnsi="StobiSerif Regular"/>
          <w:sz w:val="20"/>
          <w:szCs w:val="20"/>
          <w:lang w:val="mk-MK"/>
        </w:rPr>
      </w:pPr>
    </w:p>
    <w:p w14:paraId="2582A522" w14:textId="5F9ED223" w:rsidR="00FB1AD2" w:rsidRPr="00E46BAB" w:rsidRDefault="00E46BAB" w:rsidP="001B4B85">
      <w:pPr>
        <w:spacing w:after="0"/>
        <w:rPr>
          <w:rFonts w:ascii="StobiSerif Regular" w:eastAsia="Times New Roman" w:hAnsi="StobiSerif Regular"/>
          <w:bCs/>
          <w:sz w:val="20"/>
          <w:szCs w:val="20"/>
          <w:lang w:val="mk-MK"/>
        </w:rPr>
      </w:pPr>
      <w:r>
        <w:rPr>
          <w:rFonts w:ascii="StobiSerif Regular" w:eastAsia="Times New Roman" w:hAnsi="StobiSerif Regular"/>
          <w:b/>
          <w:sz w:val="20"/>
          <w:szCs w:val="20"/>
          <w:lang w:val="mk-MK"/>
        </w:rPr>
        <w:t>1.</w:t>
      </w:r>
      <w:r w:rsidR="001B4B85" w:rsidRPr="00E46BAB">
        <w:rPr>
          <w:rFonts w:ascii="StobiSerif Regular" w:eastAsia="Times New Roman" w:hAnsi="StobiSerif Regular"/>
          <w:b/>
          <w:sz w:val="20"/>
          <w:szCs w:val="20"/>
          <w:lang w:val="mk-MK"/>
        </w:rPr>
        <w:t>2</w:t>
      </w:r>
      <w:r w:rsidR="001B4B85" w:rsidRPr="00E46BAB">
        <w:rPr>
          <w:rFonts w:ascii="StobiSerif Regular" w:eastAsia="Times New Roman" w:hAnsi="StobiSerif Regular"/>
          <w:bCs/>
          <w:sz w:val="20"/>
          <w:szCs w:val="20"/>
          <w:lang w:val="mk-MK"/>
        </w:rPr>
        <w:t xml:space="preserve">. </w:t>
      </w:r>
      <w:r w:rsidR="00FB1AD2" w:rsidRPr="00E46BAB">
        <w:rPr>
          <w:rFonts w:ascii="StobiSerif Regular" w:eastAsia="Times New Roman" w:hAnsi="StobiSerif Regular"/>
          <w:bCs/>
          <w:sz w:val="20"/>
          <w:szCs w:val="20"/>
          <w:lang w:val="mk-MK"/>
        </w:rPr>
        <w:t>Метални цистерни – 2 парчиња</w:t>
      </w:r>
    </w:p>
    <w:p w14:paraId="2005D8A1" w14:textId="77777777" w:rsidR="00FB1AD2" w:rsidRPr="00E46BAB" w:rsidRDefault="00FB1AD2" w:rsidP="001B4B85">
      <w:pPr>
        <w:spacing w:after="0"/>
        <w:rPr>
          <w:rFonts w:ascii="StobiSerif Regular" w:eastAsia="Times New Roman" w:hAnsi="StobiSerif Regular"/>
          <w:sz w:val="20"/>
          <w:szCs w:val="20"/>
          <w:lang w:val="mk-MK"/>
        </w:rPr>
      </w:pPr>
      <w:r w:rsidRPr="00E46BAB">
        <w:rPr>
          <w:rFonts w:ascii="StobiSerif Regular" w:eastAsia="Times New Roman" w:hAnsi="StobiSerif Regular"/>
          <w:sz w:val="20"/>
          <w:szCs w:val="20"/>
          <w:lang w:val="mk-MK"/>
        </w:rPr>
        <w:t>Зафатнина 100 м</w:t>
      </w:r>
      <w:r w:rsidRPr="00E46BAB">
        <w:rPr>
          <w:rFonts w:ascii="StobiSerif Regular" w:eastAsia="Times New Roman" w:hAnsi="StobiSerif Regular"/>
          <w:sz w:val="20"/>
          <w:szCs w:val="20"/>
          <w:vertAlign w:val="superscript"/>
          <w:lang w:val="mk-MK"/>
        </w:rPr>
        <w:t>3</w:t>
      </w:r>
      <w:r w:rsidRPr="00E46BAB">
        <w:rPr>
          <w:rFonts w:ascii="StobiSerif Regular" w:eastAsia="Times New Roman" w:hAnsi="StobiSerif Regular"/>
          <w:sz w:val="20"/>
          <w:szCs w:val="20"/>
          <w:lang w:val="mk-MK"/>
        </w:rPr>
        <w:t>,</w:t>
      </w:r>
    </w:p>
    <w:p w14:paraId="1B5452B6" w14:textId="77777777" w:rsidR="00FB1AD2" w:rsidRPr="00E46BAB" w:rsidRDefault="00FB1AD2" w:rsidP="001B4B85">
      <w:pPr>
        <w:spacing w:after="0"/>
        <w:rPr>
          <w:rFonts w:ascii="StobiSerif Regular" w:eastAsia="Times New Roman" w:hAnsi="StobiSerif Regular"/>
          <w:sz w:val="20"/>
          <w:szCs w:val="20"/>
          <w:lang w:val="mk-MK"/>
        </w:rPr>
      </w:pPr>
      <w:r w:rsidRPr="00E46BAB">
        <w:rPr>
          <w:rFonts w:ascii="StobiSerif Regular" w:eastAsia="Calibri" w:hAnsi="StobiSerif Regular"/>
          <w:sz w:val="20"/>
          <w:szCs w:val="20"/>
          <w:lang w:val="mk-MK"/>
        </w:rPr>
        <w:t>Проценета вредност за една цистерна: 615.000,00 денари, Процена СВ5 Број 130/21 од 09.12.2022 година;</w:t>
      </w:r>
    </w:p>
    <w:p w14:paraId="0CF5C8C4" w14:textId="77777777" w:rsidR="00FB1AD2" w:rsidRPr="00E46BAB" w:rsidRDefault="00FB1AD2" w:rsidP="001B4B85">
      <w:pPr>
        <w:spacing w:after="0"/>
        <w:rPr>
          <w:rFonts w:ascii="StobiSerif Regular" w:eastAsia="Times New Roman" w:hAnsi="StobiSerif Regular"/>
          <w:sz w:val="20"/>
          <w:szCs w:val="20"/>
          <w:lang w:val="mk-MK"/>
        </w:rPr>
      </w:pPr>
    </w:p>
    <w:p w14:paraId="4C23C6F7" w14:textId="189F72B7" w:rsidR="00FB1AD2" w:rsidRPr="00E46BAB" w:rsidRDefault="00FB1AD2" w:rsidP="00E46BAB">
      <w:pPr>
        <w:pStyle w:val="ListParagraph"/>
        <w:numPr>
          <w:ilvl w:val="1"/>
          <w:numId w:val="10"/>
        </w:numPr>
        <w:spacing w:after="0"/>
        <w:ind w:left="360"/>
        <w:rPr>
          <w:rFonts w:ascii="StobiSerif Regular" w:eastAsia="Times New Roman" w:hAnsi="StobiSerif Regular"/>
          <w:bCs/>
          <w:sz w:val="20"/>
          <w:szCs w:val="20"/>
          <w:lang w:val="mk-MK"/>
        </w:rPr>
      </w:pPr>
      <w:r w:rsidRPr="00E46BAB">
        <w:rPr>
          <w:rFonts w:ascii="StobiSerif Regular" w:eastAsia="Times New Roman" w:hAnsi="StobiSerif Regular"/>
          <w:bCs/>
          <w:sz w:val="20"/>
          <w:szCs w:val="20"/>
          <w:lang w:val="mk-MK"/>
        </w:rPr>
        <w:t xml:space="preserve">Метални палети – </w:t>
      </w:r>
      <w:r w:rsidRPr="00E46BAB">
        <w:rPr>
          <w:rFonts w:ascii="StobiSerif Regular" w:eastAsia="Times New Roman" w:hAnsi="StobiSerif Regular"/>
          <w:bCs/>
          <w:sz w:val="20"/>
          <w:szCs w:val="20"/>
        </w:rPr>
        <w:t>450</w:t>
      </w:r>
      <w:r w:rsidRPr="00E46BAB">
        <w:rPr>
          <w:rFonts w:ascii="StobiSerif Regular" w:eastAsia="Times New Roman" w:hAnsi="StobiSerif Regular"/>
          <w:bCs/>
          <w:sz w:val="20"/>
          <w:szCs w:val="20"/>
          <w:lang w:val="mk-MK"/>
        </w:rPr>
        <w:t xml:space="preserve"> парчиња</w:t>
      </w:r>
    </w:p>
    <w:p w14:paraId="1394E1AD" w14:textId="77777777" w:rsidR="00FB1AD2" w:rsidRPr="00E46BAB" w:rsidRDefault="00FB1AD2" w:rsidP="001B4B85">
      <w:pPr>
        <w:spacing w:after="0"/>
        <w:rPr>
          <w:rFonts w:ascii="StobiSerif Regular" w:eastAsia="Times New Roman" w:hAnsi="StobiSerif Regular"/>
          <w:sz w:val="20"/>
          <w:szCs w:val="20"/>
          <w:lang w:val="mk-MK"/>
        </w:rPr>
      </w:pPr>
      <w:r w:rsidRPr="00E46BAB">
        <w:rPr>
          <w:rFonts w:ascii="StobiSerif Regular" w:eastAsia="Times New Roman" w:hAnsi="StobiSerif Regular"/>
          <w:sz w:val="20"/>
          <w:szCs w:val="20"/>
          <w:lang w:val="mk-MK"/>
        </w:rPr>
        <w:t>Зафатнина 1х1х1 м, од метални Г профили,</w:t>
      </w:r>
    </w:p>
    <w:p w14:paraId="51A26B8F" w14:textId="77777777" w:rsidR="00FB1AD2" w:rsidRPr="00E46BAB" w:rsidRDefault="00FB1AD2" w:rsidP="001B4B85">
      <w:pPr>
        <w:spacing w:after="0"/>
        <w:rPr>
          <w:rFonts w:ascii="StobiSerif Regular" w:eastAsia="Times New Roman" w:hAnsi="StobiSerif Regular"/>
          <w:sz w:val="20"/>
          <w:szCs w:val="20"/>
          <w:lang w:val="mk-MK"/>
        </w:rPr>
      </w:pPr>
      <w:r w:rsidRPr="00E46BAB">
        <w:rPr>
          <w:rFonts w:ascii="StobiSerif Regular" w:eastAsia="Calibri" w:hAnsi="StobiSerif Regular"/>
          <w:sz w:val="20"/>
          <w:szCs w:val="20"/>
          <w:lang w:val="mk-MK"/>
        </w:rPr>
        <w:t>Проценета вредност за една палета: 1.230,00 денари, Процена СВ5 Број 130/21 од 09.12.2022 година.</w:t>
      </w:r>
    </w:p>
    <w:p w14:paraId="12C594C5" w14:textId="77777777" w:rsidR="00FB1AD2" w:rsidRPr="00E46BAB" w:rsidRDefault="00FB1AD2" w:rsidP="001B4B85">
      <w:pPr>
        <w:spacing w:after="0"/>
        <w:rPr>
          <w:rFonts w:ascii="StobiSerif Regular" w:eastAsia="Times New Roman" w:hAnsi="StobiSerif Regular"/>
          <w:sz w:val="20"/>
          <w:szCs w:val="20"/>
          <w:lang w:val="mk-MK"/>
        </w:rPr>
      </w:pPr>
    </w:p>
    <w:p w14:paraId="7DFCA4B9" w14:textId="1ACD48E4" w:rsidR="000E0E64" w:rsidRPr="00E46BAB" w:rsidRDefault="00C47E99" w:rsidP="001B4B85">
      <w:pPr>
        <w:pStyle w:val="BodyText"/>
        <w:spacing w:after="0"/>
        <w:ind w:right="34"/>
        <w:jc w:val="both"/>
        <w:rPr>
          <w:rFonts w:ascii="StobiSerif Regular" w:hAnsi="StobiSerif Regular"/>
          <w:sz w:val="20"/>
          <w:szCs w:val="20"/>
          <w:lang w:val="mk-MK"/>
        </w:rPr>
      </w:pPr>
      <w:r w:rsidRPr="00E46BAB">
        <w:rPr>
          <w:rFonts w:ascii="StobiSerif Regular" w:hAnsi="StobiSerif Regular"/>
          <w:sz w:val="20"/>
          <w:szCs w:val="20"/>
          <w:lang w:val="mk-MK"/>
        </w:rPr>
        <w:tab/>
      </w:r>
      <w:r w:rsidR="00A56858" w:rsidRPr="00E46BAB">
        <w:rPr>
          <w:rFonts w:ascii="StobiSerif Regular" w:hAnsi="StobiSerif Regular"/>
          <w:sz w:val="20"/>
          <w:szCs w:val="20"/>
          <w:lang w:val="mk-MK"/>
        </w:rPr>
        <w:t>Возил</w:t>
      </w:r>
      <w:r w:rsidR="002C11EC" w:rsidRPr="00E46BAB">
        <w:rPr>
          <w:rFonts w:ascii="StobiSerif Regular" w:hAnsi="StobiSerif Regular"/>
          <w:sz w:val="20"/>
          <w:szCs w:val="20"/>
          <w:lang w:val="mk-MK"/>
        </w:rPr>
        <w:t>от</w:t>
      </w:r>
      <w:r w:rsidR="001B4B85" w:rsidRPr="00E46BAB">
        <w:rPr>
          <w:rFonts w:ascii="StobiSerif Regular" w:hAnsi="StobiSerif Regular"/>
          <w:sz w:val="20"/>
          <w:szCs w:val="20"/>
          <w:lang w:val="mk-MK"/>
        </w:rPr>
        <w:t>о</w:t>
      </w:r>
      <w:r w:rsidR="00A56858" w:rsidRPr="00E46BAB">
        <w:rPr>
          <w:rFonts w:ascii="StobiSerif Regular" w:hAnsi="StobiSerif Regular"/>
          <w:sz w:val="20"/>
          <w:szCs w:val="20"/>
          <w:lang w:val="mk-MK"/>
        </w:rPr>
        <w:t xml:space="preserve">  </w:t>
      </w:r>
      <w:r w:rsidR="001B4B85" w:rsidRPr="00E46BAB">
        <w:rPr>
          <w:rFonts w:ascii="StobiSerif Regular" w:hAnsi="StobiSerif Regular"/>
          <w:sz w:val="20"/>
          <w:szCs w:val="20"/>
          <w:lang w:val="mk-MK"/>
        </w:rPr>
        <w:t xml:space="preserve">и металните палети </w:t>
      </w:r>
      <w:r w:rsidR="000040E2" w:rsidRPr="00E46BAB">
        <w:rPr>
          <w:rFonts w:ascii="StobiSerif Regular" w:hAnsi="StobiSerif Regular"/>
          <w:sz w:val="20"/>
          <w:szCs w:val="20"/>
          <w:lang w:val="mk-MK"/>
        </w:rPr>
        <w:t>с</w:t>
      </w:r>
      <w:r w:rsidR="00A56858" w:rsidRPr="00E46BAB">
        <w:rPr>
          <w:rFonts w:ascii="StobiSerif Regular" w:hAnsi="StobiSerif Regular"/>
          <w:sz w:val="20"/>
          <w:szCs w:val="20"/>
          <w:lang w:val="mk-MK"/>
        </w:rPr>
        <w:t xml:space="preserve">е </w:t>
      </w:r>
      <w:r w:rsidR="001B4B85" w:rsidRPr="00E46BAB">
        <w:rPr>
          <w:rFonts w:ascii="StobiSerif Regular" w:hAnsi="StobiSerif Regular"/>
          <w:sz w:val="20"/>
          <w:szCs w:val="20"/>
          <w:lang w:val="mk-MK"/>
        </w:rPr>
        <w:t xml:space="preserve">наоѓаат на </w:t>
      </w:r>
      <w:r w:rsidR="002C11EC" w:rsidRPr="00E46BAB">
        <w:rPr>
          <w:rFonts w:ascii="StobiSerif Regular" w:hAnsi="StobiSerif Regular"/>
          <w:sz w:val="20"/>
          <w:szCs w:val="20"/>
          <w:lang w:val="mk-MK"/>
        </w:rPr>
        <w:t xml:space="preserve">следнава адреса: </w:t>
      </w:r>
      <w:r w:rsidR="003C676D" w:rsidRPr="00E46BAB">
        <w:rPr>
          <w:rFonts w:ascii="StobiSerif Regular" w:hAnsi="StobiSerif Regular"/>
          <w:sz w:val="20"/>
          <w:szCs w:val="20"/>
          <w:lang w:val="mk-MK"/>
        </w:rPr>
        <w:t xml:space="preserve"> </w:t>
      </w:r>
      <w:r w:rsidR="00AD6DE9" w:rsidRPr="00E46BAB">
        <w:rPr>
          <w:rFonts w:ascii="StobiSerif Regular" w:hAnsi="StobiSerif Regular"/>
          <w:sz w:val="20"/>
          <w:szCs w:val="20"/>
          <w:lang w:val="mk-MK"/>
        </w:rPr>
        <w:t>Магацин на АСР во Гостивар</w:t>
      </w:r>
      <w:r w:rsidR="001B4B85" w:rsidRPr="00E46BAB">
        <w:rPr>
          <w:rFonts w:ascii="StobiSerif Regular" w:hAnsi="StobiSerif Regular"/>
          <w:sz w:val="20"/>
          <w:szCs w:val="20"/>
          <w:lang w:val="mk-MK"/>
        </w:rPr>
        <w:t xml:space="preserve"> на </w:t>
      </w:r>
      <w:proofErr w:type="spellStart"/>
      <w:r w:rsidR="001B4B85" w:rsidRPr="00E46BAB">
        <w:rPr>
          <w:rFonts w:ascii="StobiSerif Regular" w:hAnsi="StobiSerif Regular"/>
          <w:sz w:val="20"/>
          <w:szCs w:val="20"/>
          <w:lang w:val="mk-MK"/>
        </w:rPr>
        <w:t>ул.„Индустриска</w:t>
      </w:r>
      <w:proofErr w:type="spellEnd"/>
      <w:r w:rsidR="001B4B85" w:rsidRPr="00E46BAB">
        <w:rPr>
          <w:rFonts w:ascii="StobiSerif Regular" w:hAnsi="StobiSerif Regular"/>
          <w:sz w:val="20"/>
          <w:szCs w:val="20"/>
          <w:lang w:val="mk-MK"/>
        </w:rPr>
        <w:t xml:space="preserve">“ </w:t>
      </w:r>
      <w:proofErr w:type="spellStart"/>
      <w:r w:rsidR="001B4B85" w:rsidRPr="00E46BAB">
        <w:rPr>
          <w:rFonts w:ascii="StobiSerif Regular" w:hAnsi="StobiSerif Regular"/>
          <w:sz w:val="20"/>
          <w:szCs w:val="20"/>
          <w:lang w:val="mk-MK"/>
        </w:rPr>
        <w:t>бб</w:t>
      </w:r>
      <w:proofErr w:type="spellEnd"/>
      <w:r w:rsidR="001B4B85" w:rsidRPr="00E46BAB">
        <w:rPr>
          <w:rFonts w:ascii="StobiSerif Regular" w:hAnsi="StobiSerif Regular"/>
          <w:sz w:val="20"/>
          <w:szCs w:val="20"/>
          <w:lang w:val="mk-MK"/>
        </w:rPr>
        <w:t>.</w:t>
      </w:r>
      <w:r w:rsidR="00AD6DE9" w:rsidRPr="00E46BAB">
        <w:rPr>
          <w:rFonts w:ascii="StobiSerif Regular" w:hAnsi="StobiSerif Regular"/>
          <w:sz w:val="20"/>
          <w:szCs w:val="20"/>
          <w:lang w:val="mk-MK"/>
        </w:rPr>
        <w:t>.</w:t>
      </w:r>
    </w:p>
    <w:p w14:paraId="5D0C12F2" w14:textId="4BDD61D8" w:rsidR="001B4B85" w:rsidRPr="00E46BAB" w:rsidRDefault="001B4B85" w:rsidP="001B4B85">
      <w:pPr>
        <w:pStyle w:val="BodyText"/>
        <w:spacing w:after="0"/>
        <w:ind w:right="34"/>
        <w:jc w:val="both"/>
        <w:rPr>
          <w:rFonts w:ascii="StobiSerif Regular" w:hAnsi="StobiSerif Regular"/>
          <w:sz w:val="20"/>
          <w:szCs w:val="20"/>
          <w:lang w:val="mk-MK"/>
        </w:rPr>
      </w:pPr>
      <w:r w:rsidRPr="00E46BAB">
        <w:rPr>
          <w:rFonts w:ascii="StobiSerif Regular" w:hAnsi="StobiSerif Regular"/>
          <w:sz w:val="20"/>
          <w:szCs w:val="20"/>
          <w:lang w:val="mk-MK"/>
        </w:rPr>
        <w:tab/>
      </w:r>
      <w:r w:rsidR="007116F8" w:rsidRPr="00E46BAB">
        <w:rPr>
          <w:rFonts w:ascii="StobiSerif Regular" w:hAnsi="StobiSerif Regular"/>
          <w:sz w:val="20"/>
          <w:szCs w:val="20"/>
          <w:lang w:val="mk-MK"/>
        </w:rPr>
        <w:t>Ц</w:t>
      </w:r>
      <w:r w:rsidRPr="00E46BAB">
        <w:rPr>
          <w:rFonts w:ascii="StobiSerif Regular" w:hAnsi="StobiSerif Regular"/>
          <w:sz w:val="20"/>
          <w:szCs w:val="20"/>
          <w:lang w:val="mk-MK"/>
        </w:rPr>
        <w:t xml:space="preserve">истерна </w:t>
      </w:r>
      <w:r w:rsidR="007116F8" w:rsidRPr="00E46BAB">
        <w:rPr>
          <w:rFonts w:ascii="StobiSerif Regular" w:hAnsi="StobiSerif Regular"/>
          <w:sz w:val="20"/>
          <w:szCs w:val="20"/>
          <w:lang w:val="mk-MK"/>
        </w:rPr>
        <w:t xml:space="preserve">1 </w:t>
      </w:r>
      <w:r w:rsidRPr="00E46BAB">
        <w:rPr>
          <w:rFonts w:ascii="StobiSerif Regular" w:hAnsi="StobiSerif Regular"/>
          <w:sz w:val="20"/>
          <w:szCs w:val="20"/>
          <w:lang w:val="mk-MK"/>
        </w:rPr>
        <w:t>е лоцирана на</w:t>
      </w:r>
      <w:r w:rsidR="00A700CB" w:rsidRPr="00E46BAB">
        <w:rPr>
          <w:rFonts w:ascii="StobiSerif Regular" w:hAnsi="StobiSerif Regular"/>
          <w:sz w:val="20"/>
          <w:szCs w:val="20"/>
          <w:lang w:val="mk-MK"/>
        </w:rPr>
        <w:t xml:space="preserve"> КП 1291/</w:t>
      </w:r>
      <w:r w:rsidR="00BC320A" w:rsidRPr="00E46BAB">
        <w:rPr>
          <w:rFonts w:ascii="StobiSerif Regular" w:hAnsi="StobiSerif Regular"/>
          <w:sz w:val="20"/>
          <w:szCs w:val="20"/>
          <w:lang w:val="mk-MK"/>
        </w:rPr>
        <w:t>3 КО Штип</w:t>
      </w:r>
      <w:r w:rsidRPr="00E46BAB">
        <w:rPr>
          <w:rFonts w:ascii="StobiSerif Regular" w:hAnsi="StobiSerif Regular"/>
          <w:sz w:val="20"/>
          <w:szCs w:val="20"/>
          <w:lang w:val="mk-MK"/>
        </w:rPr>
        <w:t xml:space="preserve"> </w:t>
      </w:r>
    </w:p>
    <w:p w14:paraId="49655EC9" w14:textId="0AD42A83" w:rsidR="001B4B85" w:rsidRPr="00E46BAB" w:rsidRDefault="001B4B85" w:rsidP="001B4B85">
      <w:pPr>
        <w:pStyle w:val="BodyText"/>
        <w:spacing w:after="0"/>
        <w:ind w:right="34"/>
        <w:jc w:val="both"/>
        <w:rPr>
          <w:rFonts w:ascii="StobiSerif Regular" w:hAnsi="StobiSerif Regular"/>
          <w:sz w:val="20"/>
          <w:szCs w:val="20"/>
          <w:lang w:val="mk-MK"/>
        </w:rPr>
      </w:pPr>
      <w:r w:rsidRPr="00E46BAB">
        <w:rPr>
          <w:rFonts w:ascii="StobiSerif Regular" w:hAnsi="StobiSerif Regular"/>
          <w:sz w:val="20"/>
          <w:szCs w:val="20"/>
          <w:lang w:val="mk-MK"/>
        </w:rPr>
        <w:tab/>
      </w:r>
      <w:r w:rsidR="007116F8" w:rsidRPr="00E46BAB">
        <w:rPr>
          <w:rFonts w:ascii="StobiSerif Regular" w:hAnsi="StobiSerif Regular"/>
          <w:sz w:val="20"/>
          <w:szCs w:val="20"/>
          <w:lang w:val="mk-MK"/>
        </w:rPr>
        <w:t>Ц</w:t>
      </w:r>
      <w:r w:rsidRPr="00E46BAB">
        <w:rPr>
          <w:rFonts w:ascii="StobiSerif Regular" w:hAnsi="StobiSerif Regular"/>
          <w:sz w:val="20"/>
          <w:szCs w:val="20"/>
          <w:lang w:val="mk-MK"/>
        </w:rPr>
        <w:t xml:space="preserve">истерна </w:t>
      </w:r>
      <w:r w:rsidR="007116F8" w:rsidRPr="00E46BAB">
        <w:rPr>
          <w:rFonts w:ascii="StobiSerif Regular" w:hAnsi="StobiSerif Regular"/>
          <w:sz w:val="20"/>
          <w:szCs w:val="20"/>
          <w:lang w:val="mk-MK"/>
        </w:rPr>
        <w:t xml:space="preserve">2 </w:t>
      </w:r>
      <w:r w:rsidRPr="00E46BAB">
        <w:rPr>
          <w:rFonts w:ascii="StobiSerif Regular" w:hAnsi="StobiSerif Regular"/>
          <w:sz w:val="20"/>
          <w:szCs w:val="20"/>
          <w:lang w:val="mk-MK"/>
        </w:rPr>
        <w:t>е лоцирана на</w:t>
      </w:r>
      <w:r w:rsidR="00A700CB" w:rsidRPr="00E46BAB">
        <w:rPr>
          <w:rFonts w:ascii="StobiSerif Regular" w:hAnsi="StobiSerif Regular"/>
          <w:sz w:val="20"/>
          <w:szCs w:val="20"/>
          <w:lang w:val="mk-MK"/>
        </w:rPr>
        <w:t xml:space="preserve"> КП</w:t>
      </w:r>
      <w:r w:rsidR="000844E1" w:rsidRPr="00E46BAB">
        <w:rPr>
          <w:rFonts w:ascii="StobiSerif Regular" w:hAnsi="StobiSerif Regular"/>
          <w:sz w:val="20"/>
          <w:szCs w:val="20"/>
          <w:lang w:val="mk-MK"/>
        </w:rPr>
        <w:t xml:space="preserve"> 1121 КО </w:t>
      </w:r>
      <w:proofErr w:type="spellStart"/>
      <w:r w:rsidR="000844E1" w:rsidRPr="00E46BAB">
        <w:rPr>
          <w:rFonts w:ascii="StobiSerif Regular" w:hAnsi="StobiSerif Regular"/>
          <w:sz w:val="20"/>
          <w:szCs w:val="20"/>
          <w:lang w:val="mk-MK"/>
        </w:rPr>
        <w:t>Тимјаник</w:t>
      </w:r>
      <w:proofErr w:type="spellEnd"/>
      <w:r w:rsidR="00F52800" w:rsidRPr="00E46BAB">
        <w:rPr>
          <w:rFonts w:ascii="StobiSerif Regular" w:hAnsi="StobiSerif Regular"/>
          <w:sz w:val="20"/>
          <w:szCs w:val="20"/>
          <w:lang w:val="mk-MK"/>
        </w:rPr>
        <w:t>, Неготино</w:t>
      </w:r>
    </w:p>
    <w:p w14:paraId="60483702" w14:textId="237ABBC2" w:rsidR="005D4888" w:rsidRPr="00E46BAB" w:rsidRDefault="005D4888" w:rsidP="001B4B85">
      <w:pPr>
        <w:pStyle w:val="BodyText"/>
        <w:spacing w:after="0"/>
        <w:ind w:right="34"/>
        <w:jc w:val="both"/>
        <w:rPr>
          <w:rFonts w:ascii="StobiSerif Regular" w:hAnsi="StobiSerif Regular"/>
          <w:sz w:val="20"/>
          <w:szCs w:val="20"/>
          <w:lang w:val="mk-MK"/>
        </w:rPr>
      </w:pPr>
      <w:r w:rsidRPr="00E46BAB">
        <w:rPr>
          <w:rFonts w:ascii="StobiSerif Regular" w:hAnsi="StobiSerif Regular"/>
          <w:sz w:val="20"/>
          <w:szCs w:val="20"/>
          <w:lang w:val="mk-MK"/>
        </w:rPr>
        <w:lastRenderedPageBreak/>
        <w:tab/>
        <w:t xml:space="preserve">Подетални информации можат да се добијат на тел. </w:t>
      </w:r>
      <w:r w:rsidR="00AD6DE9" w:rsidRPr="00E46BAB">
        <w:rPr>
          <w:rFonts w:ascii="StobiSerif Regular" w:hAnsi="StobiSerif Regular"/>
          <w:sz w:val="20"/>
          <w:szCs w:val="20"/>
          <w:lang w:val="mk-MK"/>
        </w:rPr>
        <w:t xml:space="preserve">02 3116-249, контакт лица </w:t>
      </w:r>
      <w:r w:rsidR="001B4B85" w:rsidRPr="00E46BAB">
        <w:rPr>
          <w:rFonts w:ascii="StobiSerif Regular" w:hAnsi="StobiSerif Regular"/>
          <w:sz w:val="20"/>
          <w:szCs w:val="20"/>
          <w:lang w:val="mk-MK"/>
        </w:rPr>
        <w:t xml:space="preserve">Тони </w:t>
      </w:r>
      <w:proofErr w:type="spellStart"/>
      <w:r w:rsidR="001B4B85" w:rsidRPr="00E46BAB">
        <w:rPr>
          <w:rFonts w:ascii="StobiSerif Regular" w:hAnsi="StobiSerif Regular"/>
          <w:sz w:val="20"/>
          <w:szCs w:val="20"/>
          <w:lang w:val="mk-MK"/>
        </w:rPr>
        <w:t>Кантурски</w:t>
      </w:r>
      <w:proofErr w:type="spellEnd"/>
      <w:r w:rsidR="00AD6DE9" w:rsidRPr="00E46BAB">
        <w:rPr>
          <w:rFonts w:ascii="StobiSerif Regular" w:hAnsi="StobiSerif Regular"/>
          <w:sz w:val="20"/>
          <w:szCs w:val="20"/>
          <w:lang w:val="mk-MK"/>
        </w:rPr>
        <w:t xml:space="preserve">, </w:t>
      </w:r>
      <w:r w:rsidR="001B4B85" w:rsidRPr="00E46BAB">
        <w:rPr>
          <w:rFonts w:ascii="StobiSerif Regular" w:hAnsi="StobiSerif Regular"/>
          <w:sz w:val="20"/>
          <w:szCs w:val="20"/>
          <w:lang w:val="mk-MK"/>
        </w:rPr>
        <w:t>Дритон Бајрами</w:t>
      </w:r>
      <w:r w:rsidR="00AD6DE9" w:rsidRPr="00E46BAB">
        <w:rPr>
          <w:rFonts w:ascii="StobiSerif Regular" w:hAnsi="StobiSerif Regular"/>
          <w:sz w:val="20"/>
          <w:szCs w:val="20"/>
          <w:lang w:val="mk-MK"/>
        </w:rPr>
        <w:t xml:space="preserve"> и </w:t>
      </w:r>
      <w:r w:rsidR="001B4B85" w:rsidRPr="00E46BAB">
        <w:rPr>
          <w:rFonts w:ascii="StobiSerif Regular" w:hAnsi="StobiSerif Regular"/>
          <w:sz w:val="20"/>
          <w:szCs w:val="20"/>
          <w:lang w:val="mk-MK"/>
        </w:rPr>
        <w:t>Борче Клинчаров.</w:t>
      </w:r>
    </w:p>
    <w:p w14:paraId="554E842C" w14:textId="3F2DD461" w:rsidR="005D4888" w:rsidRDefault="00636C47" w:rsidP="007116F8">
      <w:pPr>
        <w:pStyle w:val="BodyText"/>
        <w:spacing w:after="0"/>
        <w:ind w:right="34"/>
        <w:jc w:val="both"/>
        <w:rPr>
          <w:rFonts w:ascii="StobiSerif Regular" w:hAnsi="StobiSerif Regular"/>
          <w:sz w:val="22"/>
          <w:szCs w:val="22"/>
          <w:lang w:val="mk-MK"/>
        </w:rPr>
      </w:pPr>
      <w:r>
        <w:rPr>
          <w:rFonts w:ascii="StobiSerif Regular" w:hAnsi="StobiSerif Regular"/>
          <w:sz w:val="22"/>
          <w:szCs w:val="22"/>
          <w:lang w:val="mk-MK"/>
        </w:rPr>
        <w:tab/>
      </w:r>
    </w:p>
    <w:p w14:paraId="40318059" w14:textId="586C5E91" w:rsidR="005D4888" w:rsidRDefault="00AC3B36" w:rsidP="00AC3B36">
      <w:pPr>
        <w:pStyle w:val="BodyText"/>
        <w:ind w:right="34" w:firstLine="720"/>
        <w:jc w:val="both"/>
        <w:rPr>
          <w:rFonts w:ascii="StobiSerif Regular" w:hAnsi="StobiSerif Regular"/>
          <w:b/>
          <w:sz w:val="22"/>
          <w:szCs w:val="22"/>
          <w:lang w:val="mk-MK"/>
        </w:rPr>
      </w:pPr>
      <w:r w:rsidRPr="00AC3B36">
        <w:rPr>
          <w:rFonts w:ascii="StobiSerif Regular" w:hAnsi="StobiSerif Regular"/>
          <w:b/>
          <w:sz w:val="22"/>
          <w:szCs w:val="22"/>
          <w:lang w:val="mk-MK"/>
        </w:rPr>
        <w:t>2. Почетна цена и висина на банкарската гаранција</w:t>
      </w:r>
    </w:p>
    <w:p w14:paraId="679AD91E" w14:textId="77777777" w:rsidR="001B4B85" w:rsidRDefault="001B4B85" w:rsidP="008C4D8D">
      <w:pPr>
        <w:pStyle w:val="BodyText"/>
        <w:ind w:right="34" w:firstLine="720"/>
        <w:jc w:val="both"/>
        <w:rPr>
          <w:rFonts w:ascii="StobiSerif Regular" w:hAnsi="StobiSerif Regular"/>
          <w:sz w:val="20"/>
          <w:szCs w:val="20"/>
          <w:lang w:val="mk-MK"/>
        </w:rPr>
      </w:pPr>
      <w:r w:rsidRPr="001B4B85">
        <w:rPr>
          <w:rFonts w:ascii="StobiSerif Regular" w:hAnsi="StobiSerif Regular"/>
          <w:sz w:val="20"/>
          <w:szCs w:val="20"/>
          <w:lang w:val="mk-MK"/>
        </w:rPr>
        <w:t>Продажбата на движните ствари ќе се изврши поединечно по пат на електронско јавно наддавање, преку електронскиот систем за јавно наддавање со кој управува и оперира Министерството за финансии - Управа за имотно - правни работи, со проценета вредност утврдена согласно Процената од Министерство за правда - Биро за судски вештачења СВ5 број 130/21 од 09.12.2022 година, која претставува почетна цена за електронското јавно наддавање.</w:t>
      </w:r>
    </w:p>
    <w:p w14:paraId="7EEA2595" w14:textId="7D3747C2" w:rsidR="008C4D8D" w:rsidRPr="001B4B85" w:rsidRDefault="008C4D8D" w:rsidP="008C4D8D">
      <w:pPr>
        <w:pStyle w:val="BodyText"/>
        <w:ind w:right="34" w:firstLine="720"/>
        <w:jc w:val="both"/>
        <w:rPr>
          <w:rFonts w:ascii="StobiSerif Regular" w:hAnsi="StobiSerif Regular"/>
          <w:sz w:val="20"/>
          <w:szCs w:val="20"/>
          <w:lang w:val="mk-MK"/>
        </w:rPr>
      </w:pPr>
      <w:r w:rsidRPr="001B4B85">
        <w:rPr>
          <w:rFonts w:ascii="StobiSerif Regular" w:hAnsi="StobiSerif Regular"/>
          <w:sz w:val="20"/>
          <w:szCs w:val="20"/>
          <w:lang w:val="mk-MK"/>
        </w:rPr>
        <w:t xml:space="preserve">Висината на банкарската гаранција </w:t>
      </w:r>
      <w:r w:rsidR="00636C47" w:rsidRPr="001B4B85">
        <w:rPr>
          <w:rFonts w:ascii="StobiSerif Regular" w:hAnsi="StobiSerif Regular"/>
          <w:sz w:val="20"/>
          <w:szCs w:val="20"/>
          <w:lang w:val="mk-MK"/>
        </w:rPr>
        <w:t>за сериозност на понудата изнесува 2% од висината на почетната цена на електронското</w:t>
      </w:r>
      <w:r w:rsidR="00F52800">
        <w:rPr>
          <w:rFonts w:ascii="StobiSerif Regular" w:hAnsi="StobiSerif Regular"/>
          <w:sz w:val="20"/>
          <w:szCs w:val="20"/>
          <w:lang w:val="mk-MK"/>
        </w:rPr>
        <w:t xml:space="preserve"> </w:t>
      </w:r>
      <w:r w:rsidR="00636C47" w:rsidRPr="001B4B85">
        <w:rPr>
          <w:rFonts w:ascii="StobiSerif Regular" w:hAnsi="StobiSerif Regular"/>
          <w:sz w:val="20"/>
          <w:szCs w:val="20"/>
          <w:lang w:val="mk-MK"/>
        </w:rPr>
        <w:t xml:space="preserve">јавно наддавање </w:t>
      </w:r>
      <w:r w:rsidR="00EE2F3B" w:rsidRPr="001B4B85">
        <w:rPr>
          <w:rFonts w:ascii="StobiSerif Regular" w:hAnsi="StobiSerif Regular"/>
          <w:sz w:val="20"/>
          <w:szCs w:val="20"/>
          <w:lang w:val="mk-MK"/>
        </w:rPr>
        <w:t>за секоја ставка поединечно.</w:t>
      </w:r>
    </w:p>
    <w:p w14:paraId="28215A76" w14:textId="77777777" w:rsidR="00F52800" w:rsidRDefault="008C4D8D" w:rsidP="00F52800">
      <w:pPr>
        <w:pStyle w:val="BodyText"/>
        <w:ind w:right="34"/>
        <w:jc w:val="both"/>
        <w:rPr>
          <w:rFonts w:ascii="StobiSerif Regular" w:hAnsi="StobiSerif Regular"/>
          <w:sz w:val="22"/>
          <w:szCs w:val="22"/>
          <w:lang w:val="mk-MK"/>
        </w:rPr>
      </w:pPr>
      <w:r>
        <w:rPr>
          <w:rFonts w:ascii="StobiSerif Regular" w:hAnsi="StobiSerif Regular"/>
          <w:sz w:val="22"/>
          <w:szCs w:val="22"/>
          <w:lang w:val="mk-MK"/>
        </w:rPr>
        <w:tab/>
      </w:r>
    </w:p>
    <w:p w14:paraId="50B22087" w14:textId="3B863EBB" w:rsidR="002613C1" w:rsidRPr="007B54D1" w:rsidRDefault="008B4ACA" w:rsidP="00F52800">
      <w:pPr>
        <w:pStyle w:val="BodyText"/>
        <w:ind w:right="34" w:firstLine="720"/>
        <w:jc w:val="both"/>
        <w:rPr>
          <w:rFonts w:ascii="StobiSerif Regular" w:hAnsi="StobiSerif Regular"/>
          <w:b/>
          <w:sz w:val="22"/>
          <w:szCs w:val="22"/>
          <w:lang w:val="mk-MK"/>
        </w:rPr>
      </w:pPr>
      <w:r w:rsidRPr="00D33E11">
        <w:rPr>
          <w:rFonts w:ascii="Arial" w:hAnsi="Arial" w:cs="Arial"/>
          <w:b/>
          <w:sz w:val="22"/>
          <w:szCs w:val="22"/>
          <w:lang w:val="mk-MK"/>
        </w:rPr>
        <w:t>II</w:t>
      </w:r>
      <w:r w:rsidR="002613C1" w:rsidRPr="007B54D1">
        <w:rPr>
          <w:rFonts w:ascii="StobiSerif Regular" w:hAnsi="StobiSerif Regular"/>
          <w:b/>
          <w:sz w:val="22"/>
          <w:szCs w:val="22"/>
          <w:lang w:val="mk-MK"/>
        </w:rPr>
        <w:t>. ПРАВО НА УЧЕСТВО</w:t>
      </w:r>
    </w:p>
    <w:p w14:paraId="1ED97A6E" w14:textId="3E1F380D" w:rsidR="005D4888" w:rsidRDefault="002613C1" w:rsidP="00332486">
      <w:pPr>
        <w:pStyle w:val="BodyText"/>
        <w:ind w:right="34"/>
        <w:jc w:val="both"/>
        <w:rPr>
          <w:rFonts w:ascii="StobiSerif Regular" w:hAnsi="StobiSerif Regular"/>
          <w:sz w:val="22"/>
          <w:szCs w:val="22"/>
          <w:lang w:val="mk-MK"/>
        </w:rPr>
      </w:pPr>
      <w:r>
        <w:rPr>
          <w:rFonts w:ascii="StobiSerif Regular" w:hAnsi="StobiSerif Regular"/>
          <w:sz w:val="22"/>
          <w:szCs w:val="22"/>
          <w:lang w:val="mk-MK"/>
        </w:rPr>
        <w:tab/>
      </w:r>
      <w:r w:rsidRPr="001B4B85">
        <w:rPr>
          <w:rFonts w:ascii="StobiSerif Regular" w:hAnsi="StobiSerif Regular"/>
          <w:sz w:val="20"/>
          <w:szCs w:val="20"/>
          <w:lang w:val="mk-MK"/>
        </w:rPr>
        <w:t>Право на  учество  на  електронското  јавно  наддавање имаат  сите  домашни и  странски физички и  правни  лица кои  можат да  се  стекнат со  сопственост на  дв</w:t>
      </w:r>
      <w:r w:rsidR="00542689" w:rsidRPr="001B4B85">
        <w:rPr>
          <w:rFonts w:ascii="StobiSerif Regular" w:hAnsi="StobiSerif Regular"/>
          <w:sz w:val="20"/>
          <w:szCs w:val="20"/>
          <w:lang w:val="mk-MK"/>
        </w:rPr>
        <w:t>и</w:t>
      </w:r>
      <w:r w:rsidRPr="001B4B85">
        <w:rPr>
          <w:rFonts w:ascii="StobiSerif Regular" w:hAnsi="StobiSerif Regular"/>
          <w:sz w:val="20"/>
          <w:szCs w:val="20"/>
          <w:lang w:val="mk-MK"/>
        </w:rPr>
        <w:t>жни</w:t>
      </w:r>
      <w:r w:rsidR="001B4B85">
        <w:rPr>
          <w:rFonts w:ascii="StobiSerif Regular" w:hAnsi="StobiSerif Regular"/>
          <w:sz w:val="20"/>
          <w:szCs w:val="20"/>
          <w:lang w:val="mk-MK"/>
        </w:rPr>
        <w:t>те</w:t>
      </w:r>
      <w:r w:rsidRPr="001B4B85">
        <w:rPr>
          <w:rFonts w:ascii="StobiSerif Regular" w:hAnsi="StobiSerif Regular"/>
          <w:sz w:val="20"/>
          <w:szCs w:val="20"/>
          <w:lang w:val="mk-MK"/>
        </w:rPr>
        <w:t xml:space="preserve">  ствари</w:t>
      </w:r>
      <w:r w:rsidR="001B4B85">
        <w:rPr>
          <w:rFonts w:ascii="StobiSerif Regular" w:hAnsi="StobiSerif Regular"/>
          <w:sz w:val="20"/>
          <w:szCs w:val="20"/>
          <w:lang w:val="mk-MK"/>
        </w:rPr>
        <w:t>.</w:t>
      </w:r>
      <w:r>
        <w:rPr>
          <w:rFonts w:ascii="StobiSerif Regular" w:hAnsi="StobiSerif Regular"/>
          <w:sz w:val="22"/>
          <w:szCs w:val="22"/>
          <w:lang w:val="mk-MK"/>
        </w:rPr>
        <w:t xml:space="preserve"> </w:t>
      </w:r>
      <w:r w:rsidR="00AC3B36">
        <w:rPr>
          <w:rFonts w:ascii="StobiSerif Regular" w:hAnsi="StobiSerif Regular"/>
          <w:sz w:val="22"/>
          <w:szCs w:val="22"/>
          <w:lang w:val="mk-MK"/>
        </w:rPr>
        <w:t xml:space="preserve"> </w:t>
      </w:r>
    </w:p>
    <w:p w14:paraId="41622DD8" w14:textId="77777777" w:rsidR="00F52800" w:rsidRDefault="00F52800" w:rsidP="00F52800">
      <w:pPr>
        <w:pStyle w:val="BodyText"/>
        <w:ind w:left="426" w:right="34" w:firstLine="294"/>
        <w:jc w:val="both"/>
        <w:rPr>
          <w:rFonts w:ascii="Arial" w:hAnsi="Arial" w:cs="Arial"/>
          <w:b/>
          <w:sz w:val="22"/>
          <w:szCs w:val="22"/>
          <w:lang w:val="mk-MK"/>
        </w:rPr>
      </w:pPr>
    </w:p>
    <w:p w14:paraId="1722BBC2" w14:textId="22982222" w:rsidR="005D4888" w:rsidRDefault="00007497" w:rsidP="00F52800">
      <w:pPr>
        <w:pStyle w:val="BodyText"/>
        <w:ind w:left="720" w:right="34"/>
        <w:jc w:val="both"/>
        <w:rPr>
          <w:rFonts w:ascii="StobiSerif Regular" w:hAnsi="StobiSerif Regular"/>
          <w:b/>
          <w:sz w:val="22"/>
          <w:szCs w:val="22"/>
          <w:lang w:val="mk-MK"/>
        </w:rPr>
      </w:pPr>
      <w:r w:rsidRPr="00EB6297">
        <w:rPr>
          <w:rFonts w:ascii="Arial" w:hAnsi="Arial" w:cs="Arial"/>
          <w:b/>
          <w:sz w:val="22"/>
          <w:szCs w:val="22"/>
          <w:lang w:val="mk-MK"/>
        </w:rPr>
        <w:t>III</w:t>
      </w:r>
      <w:r w:rsidR="007B54D1" w:rsidRPr="007B54D1">
        <w:rPr>
          <w:rFonts w:ascii="StobiSerif Regular" w:hAnsi="StobiSerif Regular"/>
          <w:b/>
          <w:sz w:val="22"/>
          <w:szCs w:val="22"/>
          <w:lang w:val="mk-MK"/>
        </w:rPr>
        <w:t>.  ПОТРЕБНИ  ДОКУМЕНТИ ЗА  УЧЕСТВО  НА  ЈАВНОТО  НАДДАВАЊЕ</w:t>
      </w:r>
    </w:p>
    <w:p w14:paraId="039E9BE6" w14:textId="4EF62484" w:rsidR="0016742A" w:rsidRPr="001B4B85" w:rsidRDefault="0016742A" w:rsidP="0016742A">
      <w:pPr>
        <w:pStyle w:val="BodyText"/>
        <w:ind w:right="34"/>
        <w:jc w:val="both"/>
        <w:rPr>
          <w:rFonts w:ascii="StobiSerif Regular" w:hAnsi="StobiSerif Regular"/>
          <w:sz w:val="20"/>
          <w:szCs w:val="20"/>
          <w:lang w:val="mk-MK"/>
        </w:rPr>
      </w:pPr>
      <w:r>
        <w:rPr>
          <w:rFonts w:ascii="StobiSerif Regular" w:hAnsi="StobiSerif Regular"/>
          <w:b/>
          <w:sz w:val="22"/>
          <w:szCs w:val="22"/>
          <w:lang w:val="mk-MK"/>
        </w:rPr>
        <w:tab/>
      </w:r>
      <w:r w:rsidRPr="001B4B85">
        <w:rPr>
          <w:rFonts w:ascii="StobiSerif Regular" w:hAnsi="StobiSerif Regular"/>
          <w:sz w:val="20"/>
          <w:szCs w:val="20"/>
          <w:lang w:val="mk-MK"/>
        </w:rPr>
        <w:t xml:space="preserve">Пријавувањето за  учество  на  јавното  наддавање се   врши  електронски на следната интернет  страница: </w:t>
      </w:r>
      <w:hyperlink r:id="rId7" w:history="1">
        <w:r w:rsidRPr="001B4B85">
          <w:rPr>
            <w:rStyle w:val="Hyperlink"/>
            <w:rFonts w:ascii="StobiSerif Regular" w:hAnsi="StobiSerif Regular"/>
            <w:sz w:val="20"/>
            <w:szCs w:val="20"/>
            <w:lang w:val="mk-MK"/>
          </w:rPr>
          <w:t>www.e-aukcii.finance.gov.mk</w:t>
        </w:r>
      </w:hyperlink>
      <w:r w:rsidRPr="001B4B85">
        <w:rPr>
          <w:rFonts w:ascii="StobiSerif Regular" w:hAnsi="StobiSerif Regular"/>
          <w:sz w:val="20"/>
          <w:szCs w:val="20"/>
          <w:lang w:val="mk-MK"/>
        </w:rPr>
        <w:t xml:space="preserve"> .                                               </w:t>
      </w:r>
    </w:p>
    <w:p w14:paraId="76CF7096" w14:textId="77777777" w:rsidR="0016742A" w:rsidRPr="001B4B85" w:rsidRDefault="0016742A" w:rsidP="00332486">
      <w:pPr>
        <w:pStyle w:val="BodyText"/>
        <w:ind w:right="34"/>
        <w:jc w:val="both"/>
        <w:rPr>
          <w:rFonts w:ascii="StobiSerif Regular" w:hAnsi="StobiSerif Regular"/>
          <w:sz w:val="20"/>
          <w:szCs w:val="20"/>
          <w:lang w:val="mk-MK"/>
        </w:rPr>
      </w:pPr>
      <w:r w:rsidRPr="001B4B85">
        <w:rPr>
          <w:rFonts w:ascii="StobiSerif Regular" w:hAnsi="StobiSerif Regular"/>
          <w:sz w:val="20"/>
          <w:szCs w:val="20"/>
          <w:lang w:val="mk-MK"/>
        </w:rPr>
        <w:t>Во прилог подносителот треба  да  поднесе:</w:t>
      </w:r>
    </w:p>
    <w:p w14:paraId="0F1F26E0" w14:textId="0B212524" w:rsidR="0016742A" w:rsidRPr="001B4B85" w:rsidRDefault="0016742A" w:rsidP="0016742A">
      <w:pPr>
        <w:pStyle w:val="BodyText"/>
        <w:numPr>
          <w:ilvl w:val="0"/>
          <w:numId w:val="2"/>
        </w:numPr>
        <w:ind w:right="34"/>
        <w:jc w:val="both"/>
        <w:rPr>
          <w:rFonts w:ascii="StobiSerif Regular" w:hAnsi="StobiSerif Regular"/>
          <w:sz w:val="20"/>
          <w:szCs w:val="20"/>
          <w:lang w:val="mk-MK"/>
        </w:rPr>
      </w:pPr>
      <w:r w:rsidRPr="001B4B85">
        <w:rPr>
          <w:rFonts w:ascii="StobiSerif Regular" w:hAnsi="StobiSerif Regular"/>
          <w:sz w:val="20"/>
          <w:szCs w:val="20"/>
          <w:lang w:val="mk-MK"/>
        </w:rPr>
        <w:t xml:space="preserve">Банкарска  гаранција за сериозност  на понудата во  висина од 2%  од почетната  цена на јавното  наддавање, </w:t>
      </w:r>
      <w:r w:rsidR="00EE2F3B" w:rsidRPr="001B4B85">
        <w:rPr>
          <w:rFonts w:ascii="StobiSerif Regular" w:hAnsi="StobiSerif Regular"/>
          <w:sz w:val="20"/>
          <w:szCs w:val="20"/>
          <w:lang w:val="mk-MK"/>
        </w:rPr>
        <w:t>за секоја ставка за која има поднесено понуда</w:t>
      </w:r>
      <w:r w:rsidRPr="001B4B85">
        <w:rPr>
          <w:rFonts w:ascii="StobiSerif Regular" w:hAnsi="StobiSerif Regular"/>
          <w:sz w:val="20"/>
          <w:szCs w:val="20"/>
          <w:lang w:val="mk-MK"/>
        </w:rPr>
        <w:t>. Банкарската гаранција  се поднесува и во писмена  форма во  оригинал  во  архивата во  затворено  плико  со  назнака  за ,,Комисија  за  продажба на движн</w:t>
      </w:r>
      <w:r w:rsidR="00EE2F3B" w:rsidRPr="001B4B85">
        <w:rPr>
          <w:rFonts w:ascii="StobiSerif Regular" w:hAnsi="StobiSerif Regular"/>
          <w:sz w:val="20"/>
          <w:szCs w:val="20"/>
          <w:lang w:val="mk-MK"/>
        </w:rPr>
        <w:t xml:space="preserve">и  ствари </w:t>
      </w:r>
      <w:r w:rsidRPr="001B4B85">
        <w:rPr>
          <w:rFonts w:ascii="StobiSerif Regular" w:hAnsi="StobiSerif Regular"/>
          <w:sz w:val="20"/>
          <w:szCs w:val="20"/>
          <w:lang w:val="mk-MK"/>
        </w:rPr>
        <w:t xml:space="preserve">“, на  адреса </w:t>
      </w:r>
      <w:r w:rsidR="002C11EC" w:rsidRPr="001B4B85">
        <w:rPr>
          <w:rFonts w:ascii="StobiSerif Regular" w:hAnsi="StobiSerif Regular"/>
          <w:sz w:val="20"/>
          <w:szCs w:val="20"/>
          <w:lang w:val="mk-MK"/>
        </w:rPr>
        <w:t xml:space="preserve">ул. </w:t>
      </w:r>
      <w:r w:rsidR="00EE2F3B" w:rsidRPr="001B4B85">
        <w:rPr>
          <w:rFonts w:ascii="StobiSerif Regular" w:hAnsi="StobiSerif Regular"/>
          <w:sz w:val="20"/>
          <w:szCs w:val="20"/>
          <w:lang w:val="mk-MK"/>
        </w:rPr>
        <w:t>Орце Николов бр.71</w:t>
      </w:r>
      <w:r w:rsidR="00224189" w:rsidRPr="001B4B85">
        <w:rPr>
          <w:rFonts w:ascii="StobiSerif Regular" w:hAnsi="StobiSerif Regular"/>
          <w:sz w:val="20"/>
          <w:szCs w:val="20"/>
          <w:lang w:val="mk-MK"/>
        </w:rPr>
        <w:t xml:space="preserve">, </w:t>
      </w:r>
      <w:r w:rsidRPr="001B4B85">
        <w:rPr>
          <w:rFonts w:ascii="StobiSerif Regular" w:hAnsi="StobiSerif Regular"/>
          <w:sz w:val="20"/>
          <w:szCs w:val="20"/>
          <w:lang w:val="mk-MK"/>
        </w:rPr>
        <w:t>Скопје.</w:t>
      </w:r>
    </w:p>
    <w:p w14:paraId="392326EF" w14:textId="77777777" w:rsidR="0016742A" w:rsidRPr="001B4B85" w:rsidRDefault="0016742A" w:rsidP="0016742A">
      <w:pPr>
        <w:pStyle w:val="BodyText"/>
        <w:ind w:right="34"/>
        <w:jc w:val="both"/>
        <w:rPr>
          <w:rFonts w:ascii="StobiSerif Regular" w:hAnsi="StobiSerif Regular"/>
          <w:sz w:val="20"/>
          <w:szCs w:val="20"/>
          <w:lang w:val="mk-MK"/>
        </w:rPr>
      </w:pPr>
      <w:r w:rsidRPr="001B4B85">
        <w:rPr>
          <w:rFonts w:ascii="StobiSerif Regular" w:hAnsi="StobiSerif Regular"/>
          <w:sz w:val="20"/>
          <w:szCs w:val="20"/>
          <w:lang w:val="mk-MK"/>
        </w:rPr>
        <w:t xml:space="preserve">       А) за правни лица</w:t>
      </w:r>
    </w:p>
    <w:p w14:paraId="1028E034" w14:textId="7FFBDB82" w:rsidR="0016742A" w:rsidRPr="001B4B85" w:rsidRDefault="005F0D2C" w:rsidP="005F0D2C">
      <w:pPr>
        <w:pStyle w:val="BodyText"/>
        <w:ind w:right="34"/>
        <w:jc w:val="both"/>
        <w:rPr>
          <w:rFonts w:ascii="StobiSerif Regular" w:hAnsi="StobiSerif Regular"/>
          <w:sz w:val="20"/>
          <w:szCs w:val="20"/>
          <w:lang w:val="mk-MK"/>
        </w:rPr>
      </w:pPr>
      <w:r w:rsidRPr="001B4B85">
        <w:rPr>
          <w:rFonts w:ascii="StobiSerif Regular" w:hAnsi="StobiSerif Regular"/>
          <w:sz w:val="20"/>
          <w:szCs w:val="20"/>
          <w:lang w:val="mk-MK"/>
        </w:rPr>
        <w:t xml:space="preserve">       </w:t>
      </w:r>
      <w:r w:rsidR="0016742A" w:rsidRPr="001B4B85">
        <w:rPr>
          <w:rFonts w:ascii="StobiSerif Regular" w:hAnsi="StobiSerif Regular"/>
          <w:sz w:val="20"/>
          <w:szCs w:val="20"/>
          <w:lang w:val="mk-MK"/>
        </w:rPr>
        <w:t>2.</w:t>
      </w:r>
      <w:r w:rsidRPr="001B4B85">
        <w:rPr>
          <w:rFonts w:ascii="StobiSerif Regular" w:hAnsi="StobiSerif Regular"/>
          <w:sz w:val="20"/>
          <w:szCs w:val="20"/>
          <w:lang w:val="mk-MK"/>
        </w:rPr>
        <w:t xml:space="preserve"> Тековна  состојба од  Централен регистар на Република  Северна Македонија, односно соодветен  документ издаден од надлежен орган од земјата каде е регистриран правниот субјект.</w:t>
      </w:r>
    </w:p>
    <w:p w14:paraId="0B2DDF92" w14:textId="77777777" w:rsidR="0016742A" w:rsidRPr="001B4B85" w:rsidRDefault="007627CE" w:rsidP="007627CE">
      <w:pPr>
        <w:pStyle w:val="BodyText"/>
        <w:ind w:left="426" w:right="34"/>
        <w:jc w:val="both"/>
        <w:rPr>
          <w:rFonts w:ascii="StobiSerif Regular" w:hAnsi="StobiSerif Regular"/>
          <w:sz w:val="20"/>
          <w:szCs w:val="20"/>
          <w:lang w:val="mk-MK"/>
        </w:rPr>
      </w:pPr>
      <w:r w:rsidRPr="001B4B85">
        <w:rPr>
          <w:rFonts w:ascii="StobiSerif Regular" w:hAnsi="StobiSerif Regular"/>
          <w:sz w:val="20"/>
          <w:szCs w:val="20"/>
          <w:lang w:val="mk-MK"/>
        </w:rPr>
        <w:t>Б) за физички лица</w:t>
      </w:r>
    </w:p>
    <w:p w14:paraId="79E68BBF" w14:textId="77777777" w:rsidR="007627CE" w:rsidRDefault="007627CE" w:rsidP="007627CE">
      <w:pPr>
        <w:pStyle w:val="BodyText"/>
        <w:ind w:left="426" w:right="34"/>
        <w:jc w:val="both"/>
        <w:rPr>
          <w:rFonts w:ascii="StobiSerif Regular" w:hAnsi="StobiSerif Regular"/>
          <w:sz w:val="20"/>
          <w:szCs w:val="20"/>
          <w:lang w:val="mk-MK"/>
        </w:rPr>
      </w:pPr>
      <w:r w:rsidRPr="001B4B85">
        <w:rPr>
          <w:rFonts w:ascii="StobiSerif Regular" w:hAnsi="StobiSerif Regular"/>
          <w:sz w:val="20"/>
          <w:szCs w:val="20"/>
          <w:lang w:val="mk-MK"/>
        </w:rPr>
        <w:t>2. Копија од лична карта или  патна исправа.</w:t>
      </w:r>
    </w:p>
    <w:p w14:paraId="13803F1F" w14:textId="77777777" w:rsidR="007116F8" w:rsidRPr="001B4B85" w:rsidRDefault="007116F8" w:rsidP="007627CE">
      <w:pPr>
        <w:pStyle w:val="BodyText"/>
        <w:ind w:left="426" w:right="34"/>
        <w:jc w:val="both"/>
        <w:rPr>
          <w:rFonts w:ascii="StobiSerif Regular" w:hAnsi="StobiSerif Regular"/>
          <w:sz w:val="20"/>
          <w:szCs w:val="20"/>
          <w:lang w:val="mk-MK"/>
        </w:rPr>
      </w:pPr>
    </w:p>
    <w:p w14:paraId="480B06C1" w14:textId="77777777" w:rsidR="007627CE" w:rsidRDefault="00007497" w:rsidP="007116F8">
      <w:pPr>
        <w:pStyle w:val="BodyText"/>
        <w:ind w:right="34" w:firstLine="426"/>
        <w:jc w:val="both"/>
        <w:rPr>
          <w:rFonts w:ascii="StobiSerif Regular" w:hAnsi="StobiSerif Regular"/>
          <w:b/>
          <w:sz w:val="22"/>
          <w:szCs w:val="22"/>
          <w:lang w:val="mk-MK"/>
        </w:rPr>
      </w:pPr>
      <w:r w:rsidRPr="00D33E11">
        <w:rPr>
          <w:rFonts w:ascii="Arial" w:hAnsi="Arial" w:cs="Arial"/>
          <w:b/>
          <w:sz w:val="22"/>
          <w:szCs w:val="22"/>
          <w:lang w:val="mk-MK"/>
        </w:rPr>
        <w:t>IV</w:t>
      </w:r>
      <w:r w:rsidR="007627CE" w:rsidRPr="00944D19">
        <w:rPr>
          <w:rFonts w:ascii="StobiSerif Regular" w:hAnsi="StobiSerif Regular"/>
          <w:b/>
          <w:sz w:val="22"/>
          <w:szCs w:val="22"/>
          <w:lang w:val="mk-MK"/>
        </w:rPr>
        <w:t xml:space="preserve">. РОК </w:t>
      </w:r>
      <w:r w:rsidR="00224189">
        <w:rPr>
          <w:rFonts w:ascii="StobiSerif Regular" w:hAnsi="StobiSerif Regular"/>
          <w:b/>
          <w:sz w:val="22"/>
          <w:szCs w:val="22"/>
          <w:lang w:val="mk-MK"/>
        </w:rPr>
        <w:t xml:space="preserve"> </w:t>
      </w:r>
      <w:r w:rsidR="007627CE" w:rsidRPr="00944D19">
        <w:rPr>
          <w:rFonts w:ascii="StobiSerif Regular" w:hAnsi="StobiSerif Regular"/>
          <w:b/>
          <w:sz w:val="22"/>
          <w:szCs w:val="22"/>
          <w:lang w:val="mk-MK"/>
        </w:rPr>
        <w:t>ЗА  ПРИЈАВУВАЊЕ</w:t>
      </w:r>
    </w:p>
    <w:p w14:paraId="6A0F0136" w14:textId="33C8DAFF" w:rsidR="00944D19" w:rsidRPr="001B4B85" w:rsidRDefault="00944D19" w:rsidP="00332486">
      <w:pPr>
        <w:pStyle w:val="BodyText"/>
        <w:ind w:right="34"/>
        <w:jc w:val="both"/>
        <w:rPr>
          <w:rFonts w:ascii="StobiSerif Regular" w:hAnsi="StobiSerif Regular"/>
          <w:sz w:val="20"/>
          <w:szCs w:val="20"/>
          <w:lang w:val="mk-MK"/>
        </w:rPr>
      </w:pPr>
      <w:r>
        <w:rPr>
          <w:rFonts w:ascii="StobiSerif Regular" w:hAnsi="StobiSerif Regular"/>
          <w:b/>
          <w:sz w:val="22"/>
          <w:szCs w:val="22"/>
          <w:lang w:val="mk-MK"/>
        </w:rPr>
        <w:tab/>
      </w:r>
      <w:r w:rsidRPr="001B4B85">
        <w:rPr>
          <w:rFonts w:ascii="StobiSerif Regular" w:hAnsi="StobiSerif Regular"/>
          <w:sz w:val="20"/>
          <w:szCs w:val="20"/>
          <w:lang w:val="mk-MK"/>
        </w:rPr>
        <w:t xml:space="preserve">За </w:t>
      </w:r>
      <w:r w:rsidR="005C5F28" w:rsidRPr="001B4B85">
        <w:rPr>
          <w:rFonts w:ascii="StobiSerif Regular" w:hAnsi="StobiSerif Regular"/>
          <w:sz w:val="20"/>
          <w:szCs w:val="20"/>
          <w:lang w:val="mk-MK"/>
        </w:rPr>
        <w:t xml:space="preserve">учество на јавното наддавање, учесниците се должни електронски да се пријават до </w:t>
      </w:r>
      <w:r w:rsidR="00224189" w:rsidRPr="001B4B85">
        <w:rPr>
          <w:rFonts w:ascii="StobiSerif Regular" w:hAnsi="StobiSerif Regular"/>
          <w:color w:val="FF0000"/>
          <w:sz w:val="20"/>
          <w:szCs w:val="20"/>
          <w:lang w:val="mk-MK"/>
        </w:rPr>
        <w:t xml:space="preserve"> </w:t>
      </w:r>
      <w:r w:rsidR="001B4B85" w:rsidRPr="001B4B85">
        <w:rPr>
          <w:rFonts w:ascii="StobiSerif Regular" w:hAnsi="StobiSerif Regular"/>
          <w:color w:val="FF0000"/>
          <w:sz w:val="20"/>
          <w:szCs w:val="20"/>
          <w:lang w:val="mk-MK"/>
        </w:rPr>
        <w:t>03</w:t>
      </w:r>
      <w:r w:rsidR="002A307F" w:rsidRPr="001B4B85">
        <w:rPr>
          <w:rFonts w:ascii="StobiSerif Regular" w:hAnsi="StobiSerif Regular"/>
          <w:color w:val="FF0000"/>
          <w:sz w:val="20"/>
          <w:szCs w:val="20"/>
          <w:lang w:val="mk-MK"/>
        </w:rPr>
        <w:t>.</w:t>
      </w:r>
      <w:r w:rsidR="001B4B85" w:rsidRPr="001B4B85">
        <w:rPr>
          <w:rFonts w:ascii="StobiSerif Regular" w:hAnsi="StobiSerif Regular"/>
          <w:color w:val="FF0000"/>
          <w:sz w:val="20"/>
          <w:szCs w:val="20"/>
          <w:lang w:val="mk-MK"/>
        </w:rPr>
        <w:t>10</w:t>
      </w:r>
      <w:r w:rsidR="00232604" w:rsidRPr="001B4B85">
        <w:rPr>
          <w:rFonts w:ascii="StobiSerif Regular" w:hAnsi="StobiSerif Regular"/>
          <w:color w:val="FF0000"/>
          <w:sz w:val="20"/>
          <w:szCs w:val="20"/>
          <w:lang w:val="mk-MK"/>
        </w:rPr>
        <w:t>.</w:t>
      </w:r>
      <w:r w:rsidR="005C5F28" w:rsidRPr="001B4B85">
        <w:rPr>
          <w:rFonts w:ascii="StobiSerif Regular" w:hAnsi="StobiSerif Regular"/>
          <w:color w:val="FF0000"/>
          <w:sz w:val="20"/>
          <w:szCs w:val="20"/>
          <w:lang w:val="mk-MK"/>
        </w:rPr>
        <w:t>20</w:t>
      </w:r>
      <w:r w:rsidR="001B4B85" w:rsidRPr="001B4B85">
        <w:rPr>
          <w:rFonts w:ascii="StobiSerif Regular" w:hAnsi="StobiSerif Regular"/>
          <w:color w:val="FF0000"/>
          <w:sz w:val="20"/>
          <w:szCs w:val="20"/>
          <w:lang w:val="mk-MK"/>
        </w:rPr>
        <w:t>23</w:t>
      </w:r>
      <w:r w:rsidR="005C5F28" w:rsidRPr="001B4B85">
        <w:rPr>
          <w:rFonts w:ascii="StobiSerif Regular" w:hAnsi="StobiSerif Regular"/>
          <w:color w:val="FF0000"/>
          <w:sz w:val="20"/>
          <w:szCs w:val="20"/>
          <w:lang w:val="mk-MK"/>
        </w:rPr>
        <w:t xml:space="preserve"> </w:t>
      </w:r>
      <w:r w:rsidR="005C5F28" w:rsidRPr="001B4B85">
        <w:rPr>
          <w:rFonts w:ascii="StobiSerif Regular" w:hAnsi="StobiSerif Regular"/>
          <w:sz w:val="20"/>
          <w:szCs w:val="20"/>
          <w:lang w:val="mk-MK"/>
        </w:rPr>
        <w:t>година</w:t>
      </w:r>
      <w:r w:rsidR="00F52800">
        <w:rPr>
          <w:rFonts w:ascii="StobiSerif Regular" w:hAnsi="StobiSerif Regular"/>
          <w:sz w:val="20"/>
          <w:szCs w:val="20"/>
          <w:lang w:val="mk-MK"/>
        </w:rPr>
        <w:t xml:space="preserve"> до 11:00 часот</w:t>
      </w:r>
      <w:r w:rsidR="005C5F28" w:rsidRPr="001B4B85">
        <w:rPr>
          <w:rFonts w:ascii="StobiSerif Regular" w:hAnsi="StobiSerif Regular"/>
          <w:sz w:val="20"/>
          <w:szCs w:val="20"/>
          <w:lang w:val="mk-MK"/>
        </w:rPr>
        <w:t>.</w:t>
      </w:r>
    </w:p>
    <w:p w14:paraId="5CAE726C" w14:textId="77777777" w:rsidR="005C5F28" w:rsidRPr="001B4B85" w:rsidRDefault="005C5F28" w:rsidP="00332486">
      <w:pPr>
        <w:pStyle w:val="BodyText"/>
        <w:ind w:right="34"/>
        <w:jc w:val="both"/>
        <w:rPr>
          <w:rFonts w:ascii="StobiSerif Regular" w:hAnsi="StobiSerif Regular"/>
          <w:sz w:val="20"/>
          <w:szCs w:val="20"/>
          <w:lang w:val="mk-MK"/>
        </w:rPr>
      </w:pPr>
      <w:r w:rsidRPr="001B4B85">
        <w:rPr>
          <w:rFonts w:ascii="StobiSerif Regular" w:hAnsi="StobiSerif Regular"/>
          <w:sz w:val="20"/>
          <w:szCs w:val="20"/>
          <w:lang w:val="mk-MK"/>
        </w:rPr>
        <w:tab/>
        <w:t xml:space="preserve">Комисијата на подносителите кои во системот за електронско јавно наддавање се пријавиле со комплет документи во прилог, во рок од 3 дена од истекот на времетраењето на објавата ќе им достави корисничко име и шифра за учество во јавното наддавање, а на </w:t>
      </w:r>
      <w:proofErr w:type="spellStart"/>
      <w:r w:rsidRPr="001B4B85">
        <w:rPr>
          <w:rFonts w:ascii="StobiSerif Regular" w:hAnsi="StobiSerif Regular"/>
          <w:sz w:val="20"/>
          <w:szCs w:val="20"/>
          <w:lang w:val="mk-MK"/>
        </w:rPr>
        <w:t>подосителите</w:t>
      </w:r>
      <w:proofErr w:type="spellEnd"/>
      <w:r w:rsidRPr="001B4B85">
        <w:rPr>
          <w:rFonts w:ascii="StobiSerif Regular" w:hAnsi="StobiSerif Regular"/>
          <w:sz w:val="20"/>
          <w:szCs w:val="20"/>
          <w:lang w:val="mk-MK"/>
        </w:rPr>
        <w:t xml:space="preserve"> на пријавите кои не доставиле комплетна документација им доставува известување со образложение дека нема да учествуваат во јавното наддавање.</w:t>
      </w:r>
    </w:p>
    <w:p w14:paraId="2B68721A" w14:textId="77777777" w:rsidR="001775B4" w:rsidRDefault="001775B4" w:rsidP="00332486">
      <w:pPr>
        <w:pStyle w:val="BodyText"/>
        <w:ind w:right="34"/>
        <w:jc w:val="both"/>
        <w:rPr>
          <w:rFonts w:ascii="StobiSerif Regular" w:hAnsi="StobiSerif Regular"/>
          <w:sz w:val="22"/>
          <w:szCs w:val="22"/>
          <w:lang w:val="mk-MK"/>
        </w:rPr>
      </w:pPr>
    </w:p>
    <w:p w14:paraId="60EE1341" w14:textId="5AF6A91A" w:rsidR="001775B4" w:rsidRDefault="00007497" w:rsidP="00E46BAB">
      <w:pPr>
        <w:pStyle w:val="BodyText"/>
        <w:ind w:right="34" w:firstLine="720"/>
        <w:jc w:val="both"/>
        <w:rPr>
          <w:rFonts w:ascii="StobiSerif Regular" w:hAnsi="StobiSerif Regular"/>
          <w:b/>
          <w:sz w:val="22"/>
          <w:szCs w:val="22"/>
          <w:lang w:val="mk-MK"/>
        </w:rPr>
      </w:pPr>
      <w:r w:rsidRPr="00D33E11">
        <w:rPr>
          <w:rFonts w:ascii="Arial" w:hAnsi="Arial" w:cs="Arial"/>
          <w:b/>
          <w:sz w:val="22"/>
          <w:szCs w:val="22"/>
          <w:lang w:val="mk-MK"/>
        </w:rPr>
        <w:t>V</w:t>
      </w:r>
      <w:r w:rsidR="001775B4" w:rsidRPr="001775B4">
        <w:rPr>
          <w:rFonts w:ascii="StobiSerif Regular" w:hAnsi="StobiSerif Regular"/>
          <w:b/>
          <w:sz w:val="22"/>
          <w:szCs w:val="22"/>
          <w:lang w:val="mk-MK"/>
        </w:rPr>
        <w:t>. НАЧИН</w:t>
      </w:r>
      <w:r w:rsidR="00A5487B" w:rsidRPr="00D33E11">
        <w:rPr>
          <w:rFonts w:ascii="StobiSerif Regular" w:hAnsi="StobiSerif Regular"/>
          <w:b/>
          <w:sz w:val="22"/>
          <w:szCs w:val="22"/>
          <w:lang w:val="mk-MK"/>
        </w:rPr>
        <w:t xml:space="preserve"> </w:t>
      </w:r>
      <w:r w:rsidR="001775B4" w:rsidRPr="001775B4">
        <w:rPr>
          <w:rFonts w:ascii="StobiSerif Regular" w:hAnsi="StobiSerif Regular"/>
          <w:b/>
          <w:sz w:val="22"/>
          <w:szCs w:val="22"/>
          <w:lang w:val="mk-MK"/>
        </w:rPr>
        <w:t xml:space="preserve"> И  ПОСТАПКА  ЗА  СПРОВЕДУВАЊЕ  НА ЈАВНОТО  НАДДАВАЊЕ</w:t>
      </w:r>
    </w:p>
    <w:p w14:paraId="5AE74055" w14:textId="09280A39" w:rsidR="001775B4" w:rsidRPr="00445B59" w:rsidRDefault="001775B4" w:rsidP="00E8447C">
      <w:pPr>
        <w:pStyle w:val="BodyText"/>
        <w:numPr>
          <w:ilvl w:val="0"/>
          <w:numId w:val="3"/>
        </w:numPr>
        <w:ind w:right="34"/>
        <w:jc w:val="both"/>
        <w:rPr>
          <w:rFonts w:ascii="StobiSerif Regular" w:hAnsi="StobiSerif Regular"/>
          <w:sz w:val="20"/>
          <w:szCs w:val="20"/>
          <w:lang w:val="mk-MK"/>
        </w:rPr>
      </w:pPr>
      <w:r w:rsidRPr="00445B59">
        <w:rPr>
          <w:rFonts w:ascii="StobiSerif Regular" w:hAnsi="StobiSerif Regular"/>
          <w:sz w:val="20"/>
          <w:szCs w:val="20"/>
          <w:lang w:val="mk-MK"/>
        </w:rPr>
        <w:t>Јав</w:t>
      </w:r>
      <w:r w:rsidR="006F7B6B" w:rsidRPr="00445B59">
        <w:rPr>
          <w:rFonts w:ascii="StobiSerif Regular" w:hAnsi="StobiSerif Regular"/>
          <w:sz w:val="20"/>
          <w:szCs w:val="20"/>
          <w:lang w:val="mk-MK"/>
        </w:rPr>
        <w:t xml:space="preserve">ното наддавање се  спроведува во  согласност  со  одредбите од  </w:t>
      </w:r>
      <w:r w:rsidR="006F7B6B" w:rsidRPr="007116F8">
        <w:rPr>
          <w:rFonts w:ascii="StobiSerif Regular" w:hAnsi="StobiSerif Regular"/>
          <w:sz w:val="20"/>
          <w:szCs w:val="20"/>
          <w:lang w:val="mk-MK"/>
        </w:rPr>
        <w:t xml:space="preserve">член </w:t>
      </w:r>
      <w:r w:rsidR="007116F8" w:rsidRPr="007116F8">
        <w:rPr>
          <w:rFonts w:ascii="StobiSerif Regular" w:hAnsi="StobiSerif Regular" w:cs="StobiSerif Regular"/>
          <w:sz w:val="20"/>
          <w:szCs w:val="20"/>
          <w:lang w:val="mk-MK"/>
        </w:rPr>
        <w:t>25, член 26, член 48 и член 49</w:t>
      </w:r>
      <w:r w:rsidR="006F7B6B" w:rsidRPr="00445B59">
        <w:rPr>
          <w:rFonts w:ascii="StobiSerif Regular" w:hAnsi="StobiSerif Regular"/>
          <w:sz w:val="20"/>
          <w:szCs w:val="20"/>
          <w:lang w:val="mk-MK"/>
        </w:rPr>
        <w:t xml:space="preserve"> од </w:t>
      </w:r>
      <w:r w:rsidR="00E8447C" w:rsidRPr="00445B59">
        <w:rPr>
          <w:rFonts w:ascii="StobiSerif Regular" w:hAnsi="StobiSerif Regular"/>
          <w:sz w:val="20"/>
          <w:szCs w:val="20"/>
          <w:lang w:val="mk-MK"/>
        </w:rPr>
        <w:t>Законот  за  користење  и  располагање  со  стварите во  државна  сопственост  и  со  стварите  во  општинска  сопственост.</w:t>
      </w:r>
    </w:p>
    <w:p w14:paraId="749BF669" w14:textId="77777777" w:rsidR="00E8447C" w:rsidRPr="00445B59" w:rsidRDefault="00E8447C" w:rsidP="00E8447C">
      <w:pPr>
        <w:pStyle w:val="BodyText"/>
        <w:numPr>
          <w:ilvl w:val="0"/>
          <w:numId w:val="3"/>
        </w:numPr>
        <w:ind w:right="34"/>
        <w:jc w:val="both"/>
        <w:rPr>
          <w:rFonts w:ascii="StobiSerif Regular" w:hAnsi="StobiSerif Regular"/>
          <w:sz w:val="20"/>
          <w:szCs w:val="20"/>
          <w:lang w:val="mk-MK"/>
        </w:rPr>
      </w:pPr>
      <w:r w:rsidRPr="00445B59">
        <w:rPr>
          <w:rFonts w:ascii="StobiSerif Regular" w:hAnsi="StobiSerif Regular"/>
          <w:sz w:val="20"/>
          <w:szCs w:val="20"/>
          <w:lang w:val="mk-MK"/>
        </w:rPr>
        <w:t>За да се одржи јавното  наддавање потребно е да има најмалку  еден учесник.</w:t>
      </w:r>
    </w:p>
    <w:p w14:paraId="1E490BD0" w14:textId="77777777" w:rsidR="00E8447C" w:rsidRPr="00445B59" w:rsidRDefault="00E8447C" w:rsidP="00E8447C">
      <w:pPr>
        <w:pStyle w:val="BodyText"/>
        <w:numPr>
          <w:ilvl w:val="0"/>
          <w:numId w:val="3"/>
        </w:numPr>
        <w:ind w:right="34"/>
        <w:jc w:val="both"/>
        <w:rPr>
          <w:rFonts w:ascii="StobiSerif Regular" w:hAnsi="StobiSerif Regular"/>
          <w:sz w:val="20"/>
          <w:szCs w:val="20"/>
          <w:lang w:val="mk-MK"/>
        </w:rPr>
      </w:pPr>
      <w:r w:rsidRPr="00445B59">
        <w:rPr>
          <w:rFonts w:ascii="StobiSerif Regular" w:hAnsi="StobiSerif Regular"/>
          <w:sz w:val="20"/>
          <w:szCs w:val="20"/>
          <w:lang w:val="mk-MK"/>
        </w:rPr>
        <w:t xml:space="preserve">За  најповолен понудувач на  јавното  наддавање се  смета учесникот  кој  понудил последна  цена која  претставува највисока цена  за продажба  на </w:t>
      </w:r>
      <w:proofErr w:type="spellStart"/>
      <w:r w:rsidRPr="00445B59">
        <w:rPr>
          <w:rFonts w:ascii="StobiSerif Regular" w:hAnsi="StobiSerif Regular"/>
          <w:sz w:val="20"/>
          <w:szCs w:val="20"/>
          <w:lang w:val="mk-MK"/>
        </w:rPr>
        <w:t>движн</w:t>
      </w:r>
      <w:r w:rsidR="00310D3B" w:rsidRPr="00445B59">
        <w:rPr>
          <w:rFonts w:ascii="StobiSerif Regular" w:hAnsi="StobiSerif Regular"/>
          <w:sz w:val="20"/>
          <w:szCs w:val="20"/>
          <w:lang w:val="mk-MK"/>
        </w:rPr>
        <w:t>ата</w:t>
      </w:r>
      <w:proofErr w:type="spellEnd"/>
      <w:r w:rsidRPr="00445B59">
        <w:rPr>
          <w:rFonts w:ascii="StobiSerif Regular" w:hAnsi="StobiSerif Regular"/>
          <w:sz w:val="20"/>
          <w:szCs w:val="20"/>
          <w:lang w:val="mk-MK"/>
        </w:rPr>
        <w:t xml:space="preserve">  ствар.</w:t>
      </w:r>
    </w:p>
    <w:p w14:paraId="65F8FE05" w14:textId="5AA6B822" w:rsidR="005668A2" w:rsidRPr="00445B59" w:rsidRDefault="005668A2" w:rsidP="00E8447C">
      <w:pPr>
        <w:pStyle w:val="BodyText"/>
        <w:numPr>
          <w:ilvl w:val="0"/>
          <w:numId w:val="3"/>
        </w:numPr>
        <w:ind w:right="34"/>
        <w:jc w:val="both"/>
        <w:rPr>
          <w:rFonts w:ascii="StobiSerif Regular" w:hAnsi="StobiSerif Regular"/>
          <w:sz w:val="20"/>
          <w:szCs w:val="20"/>
          <w:lang w:val="mk-MK"/>
        </w:rPr>
      </w:pPr>
      <w:r w:rsidRPr="00445B59">
        <w:rPr>
          <w:rFonts w:ascii="StobiSerif Regular" w:hAnsi="StobiSerif Regular"/>
          <w:sz w:val="20"/>
          <w:szCs w:val="20"/>
          <w:lang w:val="mk-MK"/>
        </w:rPr>
        <w:t>Продажбата се врши на принцип ``видено-купено`` - дополнителни рекламации не се признаваат.</w:t>
      </w:r>
    </w:p>
    <w:p w14:paraId="1C35E534" w14:textId="4EDED2E4" w:rsidR="005668A2" w:rsidRPr="00445B59" w:rsidRDefault="005668A2" w:rsidP="00E8447C">
      <w:pPr>
        <w:pStyle w:val="BodyText"/>
        <w:numPr>
          <w:ilvl w:val="0"/>
          <w:numId w:val="3"/>
        </w:numPr>
        <w:ind w:right="34"/>
        <w:jc w:val="both"/>
        <w:rPr>
          <w:rFonts w:ascii="StobiSerif Regular" w:hAnsi="StobiSerif Regular"/>
          <w:sz w:val="20"/>
          <w:szCs w:val="20"/>
          <w:lang w:val="mk-MK"/>
        </w:rPr>
      </w:pPr>
      <w:r w:rsidRPr="00445B59">
        <w:rPr>
          <w:rFonts w:ascii="StobiSerif Regular" w:hAnsi="StobiSerif Regular"/>
          <w:sz w:val="20"/>
          <w:szCs w:val="20"/>
          <w:lang w:val="mk-MK"/>
        </w:rPr>
        <w:t xml:space="preserve">Посета на локацијата е </w:t>
      </w:r>
      <w:r w:rsidR="002A307F" w:rsidRPr="00445B59">
        <w:rPr>
          <w:rFonts w:ascii="StobiSerif Regular" w:hAnsi="StobiSerif Regular"/>
          <w:sz w:val="20"/>
          <w:szCs w:val="20"/>
          <w:lang w:val="mk-MK"/>
        </w:rPr>
        <w:t>на</w:t>
      </w:r>
      <w:r w:rsidRPr="00445B59">
        <w:rPr>
          <w:rFonts w:ascii="StobiSerif Regular" w:hAnsi="StobiSerif Regular"/>
          <w:sz w:val="20"/>
          <w:szCs w:val="20"/>
          <w:lang w:val="mk-MK"/>
        </w:rPr>
        <w:t xml:space="preserve"> </w:t>
      </w:r>
      <w:r w:rsidR="00445B59" w:rsidRPr="00445B59">
        <w:rPr>
          <w:rFonts w:ascii="StobiSerif Regular" w:hAnsi="StobiSerif Regular"/>
          <w:sz w:val="20"/>
          <w:szCs w:val="20"/>
          <w:lang w:val="mk-MK"/>
        </w:rPr>
        <w:t>26</w:t>
      </w:r>
      <w:r w:rsidR="002A307F" w:rsidRPr="00445B59">
        <w:rPr>
          <w:rFonts w:ascii="StobiSerif Regular" w:hAnsi="StobiSerif Regular"/>
          <w:sz w:val="20"/>
          <w:szCs w:val="20"/>
          <w:lang w:val="mk-MK"/>
        </w:rPr>
        <w:t>.</w:t>
      </w:r>
      <w:r w:rsidR="00445B59" w:rsidRPr="00445B59">
        <w:rPr>
          <w:rFonts w:ascii="StobiSerif Regular" w:hAnsi="StobiSerif Regular"/>
          <w:sz w:val="20"/>
          <w:szCs w:val="20"/>
          <w:lang w:val="mk-MK"/>
        </w:rPr>
        <w:t>09</w:t>
      </w:r>
      <w:r w:rsidR="002A307F" w:rsidRPr="00445B59">
        <w:rPr>
          <w:rFonts w:ascii="StobiSerif Regular" w:hAnsi="StobiSerif Regular"/>
          <w:sz w:val="20"/>
          <w:szCs w:val="20"/>
          <w:lang w:val="mk-MK"/>
        </w:rPr>
        <w:t xml:space="preserve"> и </w:t>
      </w:r>
      <w:r w:rsidR="00445B59" w:rsidRPr="00445B59">
        <w:rPr>
          <w:rFonts w:ascii="StobiSerif Regular" w:hAnsi="StobiSerif Regular"/>
          <w:sz w:val="20"/>
          <w:szCs w:val="20"/>
          <w:lang w:val="mk-MK"/>
        </w:rPr>
        <w:t>27</w:t>
      </w:r>
      <w:r w:rsidR="002A307F" w:rsidRPr="00445B59">
        <w:rPr>
          <w:rFonts w:ascii="StobiSerif Regular" w:hAnsi="StobiSerif Regular"/>
          <w:sz w:val="20"/>
          <w:szCs w:val="20"/>
          <w:lang w:val="mk-MK"/>
        </w:rPr>
        <w:t>.</w:t>
      </w:r>
      <w:r w:rsidR="00445B59" w:rsidRPr="00445B59">
        <w:rPr>
          <w:rFonts w:ascii="StobiSerif Regular" w:hAnsi="StobiSerif Regular"/>
          <w:sz w:val="20"/>
          <w:szCs w:val="20"/>
          <w:lang w:val="mk-MK"/>
        </w:rPr>
        <w:t>09</w:t>
      </w:r>
      <w:r w:rsidR="002A307F" w:rsidRPr="00445B59">
        <w:rPr>
          <w:rFonts w:ascii="StobiSerif Regular" w:hAnsi="StobiSerif Regular"/>
          <w:sz w:val="20"/>
          <w:szCs w:val="20"/>
          <w:lang w:val="mk-MK"/>
        </w:rPr>
        <w:t>.</w:t>
      </w:r>
      <w:r w:rsidRPr="00445B59">
        <w:rPr>
          <w:rFonts w:ascii="StobiSerif Regular" w:hAnsi="StobiSerif Regular"/>
          <w:sz w:val="20"/>
          <w:szCs w:val="20"/>
          <w:lang w:val="mk-MK"/>
        </w:rPr>
        <w:t>20</w:t>
      </w:r>
      <w:r w:rsidR="00445B59" w:rsidRPr="00445B59">
        <w:rPr>
          <w:rFonts w:ascii="StobiSerif Regular" w:hAnsi="StobiSerif Regular"/>
          <w:sz w:val="20"/>
          <w:szCs w:val="20"/>
          <w:lang w:val="mk-MK"/>
        </w:rPr>
        <w:t>23</w:t>
      </w:r>
      <w:r w:rsidRPr="00445B59">
        <w:rPr>
          <w:rFonts w:ascii="StobiSerif Regular" w:hAnsi="StobiSerif Regular"/>
          <w:sz w:val="20"/>
          <w:szCs w:val="20"/>
          <w:lang w:val="mk-MK"/>
        </w:rPr>
        <w:t xml:space="preserve"> година од 10:00 до 14:00 часот</w:t>
      </w:r>
      <w:r w:rsidR="00445B59" w:rsidRPr="00445B59">
        <w:rPr>
          <w:rFonts w:ascii="StobiSerif Regular" w:hAnsi="StobiSerif Regular"/>
          <w:sz w:val="20"/>
          <w:szCs w:val="20"/>
          <w:lang w:val="mk-MK"/>
        </w:rPr>
        <w:t xml:space="preserve">, со претходна најава </w:t>
      </w:r>
      <w:proofErr w:type="spellStart"/>
      <w:r w:rsidR="00445B59" w:rsidRPr="00445B59">
        <w:rPr>
          <w:rFonts w:ascii="StobiSerif Regular" w:hAnsi="StobiSerif Regular"/>
          <w:sz w:val="20"/>
          <w:szCs w:val="20"/>
          <w:lang w:val="mk-MK"/>
        </w:rPr>
        <w:t>најмалу</w:t>
      </w:r>
      <w:proofErr w:type="spellEnd"/>
      <w:r w:rsidR="00445B59" w:rsidRPr="00445B59">
        <w:rPr>
          <w:rFonts w:ascii="StobiSerif Regular" w:hAnsi="StobiSerif Regular"/>
          <w:sz w:val="20"/>
          <w:szCs w:val="20"/>
          <w:lang w:val="mk-MK"/>
        </w:rPr>
        <w:t xml:space="preserve"> еден ден претходно</w:t>
      </w:r>
      <w:r w:rsidRPr="00445B59">
        <w:rPr>
          <w:rFonts w:ascii="StobiSerif Regular" w:hAnsi="StobiSerif Regular"/>
          <w:sz w:val="20"/>
          <w:szCs w:val="20"/>
          <w:lang w:val="mk-MK"/>
        </w:rPr>
        <w:t>.</w:t>
      </w:r>
    </w:p>
    <w:p w14:paraId="7356F32A" w14:textId="77777777" w:rsidR="00451002" w:rsidRPr="00445B59" w:rsidRDefault="00E8447C" w:rsidP="00E8447C">
      <w:pPr>
        <w:pStyle w:val="BodyText"/>
        <w:numPr>
          <w:ilvl w:val="0"/>
          <w:numId w:val="3"/>
        </w:numPr>
        <w:ind w:right="34"/>
        <w:jc w:val="both"/>
        <w:rPr>
          <w:rFonts w:ascii="StobiSerif Regular" w:hAnsi="StobiSerif Regular"/>
          <w:sz w:val="20"/>
          <w:szCs w:val="20"/>
          <w:lang w:val="mk-MK"/>
        </w:rPr>
      </w:pPr>
      <w:r w:rsidRPr="00445B59">
        <w:rPr>
          <w:rFonts w:ascii="StobiSerif Regular" w:hAnsi="StobiSerif Regular"/>
          <w:sz w:val="20"/>
          <w:szCs w:val="20"/>
          <w:lang w:val="mk-MK"/>
        </w:rPr>
        <w:t xml:space="preserve">Најповолниот понудувач е  должен во  рок  од 15 дена од приемот за писменото  известување за  избор да  уплати  средства согласно  постигнатата крајна цена  од  наддавањето, во  спротивно  нема да се пристапи кон склучување  на договор, а банкарската  гаранција за сериозност на понудата  ќе  биде  активирана  и  понудувачот во  период  од 1 година  нема  да  може да учествува на  секое  идно јавно  наддавање за  предметната  </w:t>
      </w:r>
      <w:proofErr w:type="spellStart"/>
      <w:r w:rsidRPr="00445B59">
        <w:rPr>
          <w:rFonts w:ascii="StobiSerif Regular" w:hAnsi="StobiSerif Regular"/>
          <w:sz w:val="20"/>
          <w:szCs w:val="20"/>
          <w:lang w:val="mk-MK"/>
        </w:rPr>
        <w:t>движна</w:t>
      </w:r>
      <w:proofErr w:type="spellEnd"/>
      <w:r w:rsidRPr="00445B59">
        <w:rPr>
          <w:rFonts w:ascii="StobiSerif Regular" w:hAnsi="StobiSerif Regular"/>
          <w:sz w:val="20"/>
          <w:szCs w:val="20"/>
          <w:lang w:val="mk-MK"/>
        </w:rPr>
        <w:t xml:space="preserve">  ствар.</w:t>
      </w:r>
    </w:p>
    <w:p w14:paraId="69BB92D5" w14:textId="77777777" w:rsidR="0042394D" w:rsidRPr="00445B59" w:rsidRDefault="00451002" w:rsidP="00E8447C">
      <w:pPr>
        <w:pStyle w:val="BodyText"/>
        <w:numPr>
          <w:ilvl w:val="0"/>
          <w:numId w:val="3"/>
        </w:numPr>
        <w:ind w:right="34"/>
        <w:jc w:val="both"/>
        <w:rPr>
          <w:rFonts w:ascii="StobiSerif Regular" w:hAnsi="StobiSerif Regular"/>
          <w:sz w:val="20"/>
          <w:szCs w:val="20"/>
          <w:lang w:val="mk-MK"/>
        </w:rPr>
      </w:pPr>
      <w:r w:rsidRPr="00445B59">
        <w:rPr>
          <w:rFonts w:ascii="StobiSerif Regular" w:hAnsi="StobiSerif Regular"/>
          <w:sz w:val="20"/>
          <w:szCs w:val="20"/>
          <w:lang w:val="mk-MK"/>
        </w:rPr>
        <w:t xml:space="preserve">Со  најповолниот  понудувач ќе се склучи  договор </w:t>
      </w:r>
      <w:r w:rsidR="00543837" w:rsidRPr="00445B59">
        <w:rPr>
          <w:rFonts w:ascii="StobiSerif Regular" w:hAnsi="StobiSerif Regular"/>
          <w:sz w:val="20"/>
          <w:szCs w:val="20"/>
          <w:lang w:val="mk-MK"/>
        </w:rPr>
        <w:t xml:space="preserve">за продажба во  рок  од 15 работни  дена по  извршената  уплата  на цената за  </w:t>
      </w:r>
      <w:proofErr w:type="spellStart"/>
      <w:r w:rsidR="00543837" w:rsidRPr="00445B59">
        <w:rPr>
          <w:rFonts w:ascii="StobiSerif Regular" w:hAnsi="StobiSerif Regular"/>
          <w:sz w:val="20"/>
          <w:szCs w:val="20"/>
          <w:lang w:val="mk-MK"/>
        </w:rPr>
        <w:t>движ</w:t>
      </w:r>
      <w:r w:rsidR="00224189" w:rsidRPr="00445B59">
        <w:rPr>
          <w:rFonts w:ascii="StobiSerif Regular" w:hAnsi="StobiSerif Regular"/>
          <w:sz w:val="20"/>
          <w:szCs w:val="20"/>
          <w:lang w:val="mk-MK"/>
        </w:rPr>
        <w:t>ната</w:t>
      </w:r>
      <w:proofErr w:type="spellEnd"/>
      <w:r w:rsidR="00543837" w:rsidRPr="00445B59">
        <w:rPr>
          <w:rFonts w:ascii="StobiSerif Regular" w:hAnsi="StobiSerif Regular"/>
          <w:sz w:val="20"/>
          <w:szCs w:val="20"/>
          <w:lang w:val="mk-MK"/>
        </w:rPr>
        <w:t xml:space="preserve">  ствар– моторн</w:t>
      </w:r>
      <w:r w:rsidR="00224189" w:rsidRPr="00445B59">
        <w:rPr>
          <w:rFonts w:ascii="StobiSerif Regular" w:hAnsi="StobiSerif Regular"/>
          <w:sz w:val="20"/>
          <w:szCs w:val="20"/>
          <w:lang w:val="mk-MK"/>
        </w:rPr>
        <w:t>о</w:t>
      </w:r>
      <w:r w:rsidR="00543837" w:rsidRPr="00445B59">
        <w:rPr>
          <w:rFonts w:ascii="StobiSerif Regular" w:hAnsi="StobiSerif Regular"/>
          <w:sz w:val="20"/>
          <w:szCs w:val="20"/>
          <w:lang w:val="mk-MK"/>
        </w:rPr>
        <w:t xml:space="preserve">  возил</w:t>
      </w:r>
      <w:r w:rsidR="00224189" w:rsidRPr="00445B59">
        <w:rPr>
          <w:rFonts w:ascii="StobiSerif Regular" w:hAnsi="StobiSerif Regular"/>
          <w:sz w:val="20"/>
          <w:szCs w:val="20"/>
          <w:lang w:val="mk-MK"/>
        </w:rPr>
        <w:t>о</w:t>
      </w:r>
      <w:r w:rsidR="00543837" w:rsidRPr="00445B59">
        <w:rPr>
          <w:rFonts w:ascii="StobiSerif Regular" w:hAnsi="StobiSerif Regular"/>
          <w:sz w:val="20"/>
          <w:szCs w:val="20"/>
          <w:lang w:val="mk-MK"/>
        </w:rPr>
        <w:t xml:space="preserve">. Сите  трошоци </w:t>
      </w:r>
      <w:r w:rsidR="004060C2" w:rsidRPr="00445B59">
        <w:rPr>
          <w:rFonts w:ascii="StobiSerif Regular" w:hAnsi="StobiSerif Regular"/>
          <w:sz w:val="20"/>
          <w:szCs w:val="20"/>
          <w:lang w:val="mk-MK"/>
        </w:rPr>
        <w:t xml:space="preserve">(данок, заверка и слично) </w:t>
      </w:r>
      <w:r w:rsidR="00543837" w:rsidRPr="00445B59">
        <w:rPr>
          <w:rFonts w:ascii="StobiSerif Regular" w:hAnsi="StobiSerif Regular"/>
          <w:sz w:val="20"/>
          <w:szCs w:val="20"/>
          <w:lang w:val="mk-MK"/>
        </w:rPr>
        <w:t>кои ќе произлезат во  врска  со  преносот на  сопственоста  на возил</w:t>
      </w:r>
      <w:r w:rsidR="00224189" w:rsidRPr="00445B59">
        <w:rPr>
          <w:rFonts w:ascii="StobiSerif Regular" w:hAnsi="StobiSerif Regular"/>
          <w:sz w:val="20"/>
          <w:szCs w:val="20"/>
          <w:lang w:val="mk-MK"/>
        </w:rPr>
        <w:t>ото</w:t>
      </w:r>
      <w:r w:rsidR="00543837" w:rsidRPr="00445B59">
        <w:rPr>
          <w:rFonts w:ascii="StobiSerif Regular" w:hAnsi="StobiSerif Regular"/>
          <w:sz w:val="20"/>
          <w:szCs w:val="20"/>
          <w:lang w:val="mk-MK"/>
        </w:rPr>
        <w:t xml:space="preserve"> ќе  ги  сноси купувачот – најповолниот понудувач.</w:t>
      </w:r>
    </w:p>
    <w:p w14:paraId="5BFCE9E4" w14:textId="77777777" w:rsidR="002E25F5" w:rsidRPr="00445B59" w:rsidRDefault="0042394D" w:rsidP="00E8447C">
      <w:pPr>
        <w:pStyle w:val="BodyText"/>
        <w:numPr>
          <w:ilvl w:val="0"/>
          <w:numId w:val="3"/>
        </w:numPr>
        <w:ind w:right="34"/>
        <w:jc w:val="both"/>
        <w:rPr>
          <w:rFonts w:ascii="StobiSerif Regular" w:hAnsi="StobiSerif Regular"/>
          <w:sz w:val="20"/>
          <w:szCs w:val="20"/>
          <w:lang w:val="mk-MK"/>
        </w:rPr>
      </w:pPr>
      <w:r w:rsidRPr="00445B59">
        <w:rPr>
          <w:rFonts w:ascii="StobiSerif Regular" w:hAnsi="StobiSerif Regular"/>
          <w:sz w:val="20"/>
          <w:szCs w:val="20"/>
          <w:lang w:val="mk-MK"/>
        </w:rPr>
        <w:t>Учесниците  на јавното  наддавање имаат  право  на приговор само  по  однос  на постапката на  јавното  наддавање. Приговорот се  доставува до  Комисијата во  рок од 3 дена од  денот  на одржувањето  на јавното  наддавање. Комисијата  одлучува по приговорот со  решение во  рок  од 5  дена од приемот на приговорот.</w:t>
      </w:r>
      <w:r w:rsidR="00CA27E3" w:rsidRPr="00445B59">
        <w:rPr>
          <w:rFonts w:ascii="StobiSerif Regular" w:hAnsi="StobiSerif Regular"/>
          <w:sz w:val="20"/>
          <w:szCs w:val="20"/>
          <w:lang w:val="mk-MK"/>
        </w:rPr>
        <w:t xml:space="preserve"> Против решението  на Комисијата може  да  се изјави жалба до  Државната  комисија за  одлучување  во  управна постапка и постапка  од  работен однос  во  втор  степен.</w:t>
      </w:r>
    </w:p>
    <w:p w14:paraId="10A5BAFB" w14:textId="77777777" w:rsidR="002E25F5" w:rsidRDefault="002E25F5" w:rsidP="002E25F5">
      <w:pPr>
        <w:pStyle w:val="BodyText"/>
        <w:ind w:right="34"/>
        <w:jc w:val="both"/>
        <w:rPr>
          <w:rFonts w:ascii="StobiSerif Regular" w:hAnsi="StobiSerif Regular"/>
          <w:sz w:val="22"/>
          <w:szCs w:val="22"/>
          <w:lang w:val="mk-MK"/>
        </w:rPr>
      </w:pPr>
    </w:p>
    <w:p w14:paraId="4102D8EB" w14:textId="77777777" w:rsidR="00E8447C" w:rsidRDefault="00007497" w:rsidP="002E25F5">
      <w:pPr>
        <w:pStyle w:val="BodyText"/>
        <w:ind w:right="34"/>
        <w:jc w:val="both"/>
        <w:rPr>
          <w:rFonts w:ascii="StobiSerif Regular" w:hAnsi="StobiSerif Regular"/>
          <w:b/>
          <w:sz w:val="22"/>
          <w:szCs w:val="22"/>
          <w:lang w:val="mk-MK"/>
        </w:rPr>
      </w:pPr>
      <w:r w:rsidRPr="00D33E11">
        <w:rPr>
          <w:rFonts w:ascii="Arial" w:hAnsi="Arial" w:cs="Arial"/>
          <w:b/>
          <w:sz w:val="22"/>
          <w:szCs w:val="22"/>
          <w:lang w:val="mk-MK"/>
        </w:rPr>
        <w:t>VI</w:t>
      </w:r>
      <w:r w:rsidR="002E25F5" w:rsidRPr="00F36E39">
        <w:rPr>
          <w:rFonts w:ascii="StobiSerif Regular" w:hAnsi="StobiSerif Regular"/>
          <w:b/>
          <w:sz w:val="22"/>
          <w:szCs w:val="22"/>
          <w:lang w:val="mk-MK"/>
        </w:rPr>
        <w:t xml:space="preserve">. </w:t>
      </w:r>
      <w:r w:rsidR="00F36E39" w:rsidRPr="00F36E39">
        <w:rPr>
          <w:rFonts w:ascii="StobiSerif Regular" w:hAnsi="StobiSerif Regular"/>
          <w:b/>
          <w:sz w:val="22"/>
          <w:szCs w:val="22"/>
          <w:lang w:val="mk-MK"/>
        </w:rPr>
        <w:t>ИНТЕРНЕТ  СТРАНИЦА  НА КОЈА  ЌЕ  СЕ ОДРЖИ  ЈАВНОТО  НАДДАВАЊЕ</w:t>
      </w:r>
      <w:r w:rsidR="00E8447C" w:rsidRPr="00F36E39">
        <w:rPr>
          <w:rFonts w:ascii="StobiSerif Regular" w:hAnsi="StobiSerif Regular"/>
          <w:b/>
          <w:sz w:val="22"/>
          <w:szCs w:val="22"/>
          <w:lang w:val="mk-MK"/>
        </w:rPr>
        <w:t xml:space="preserve"> </w:t>
      </w:r>
    </w:p>
    <w:p w14:paraId="25488FE1" w14:textId="77777777" w:rsidR="00F36E39" w:rsidRDefault="00F36E39" w:rsidP="002E25F5">
      <w:pPr>
        <w:pStyle w:val="BodyText"/>
        <w:ind w:right="34"/>
        <w:jc w:val="both"/>
        <w:rPr>
          <w:rFonts w:ascii="StobiSerif Regular" w:hAnsi="StobiSerif Regular"/>
          <w:b/>
          <w:sz w:val="22"/>
          <w:szCs w:val="22"/>
          <w:lang w:val="mk-MK"/>
        </w:rPr>
      </w:pPr>
    </w:p>
    <w:p w14:paraId="6BC482C7" w14:textId="77777777" w:rsidR="00F36E39" w:rsidRPr="00445B59" w:rsidRDefault="00F36E39" w:rsidP="002E25F5">
      <w:pPr>
        <w:pStyle w:val="BodyText"/>
        <w:ind w:right="34"/>
        <w:jc w:val="both"/>
        <w:rPr>
          <w:rFonts w:ascii="StobiSerif Regular" w:hAnsi="StobiSerif Regular"/>
          <w:sz w:val="20"/>
          <w:szCs w:val="20"/>
          <w:lang w:val="mk-MK"/>
        </w:rPr>
      </w:pPr>
      <w:r>
        <w:rPr>
          <w:rFonts w:ascii="StobiSerif Regular" w:hAnsi="StobiSerif Regular"/>
          <w:b/>
          <w:sz w:val="22"/>
          <w:szCs w:val="22"/>
          <w:lang w:val="mk-MK"/>
        </w:rPr>
        <w:tab/>
      </w:r>
      <w:r w:rsidRPr="00445B59">
        <w:rPr>
          <w:rFonts w:ascii="StobiSerif Regular" w:hAnsi="StobiSerif Regular"/>
          <w:sz w:val="20"/>
          <w:szCs w:val="20"/>
          <w:lang w:val="mk-MK"/>
        </w:rPr>
        <w:t>Јавното  наддавање ќе се изврши електронски на следната  интернет  страница:</w:t>
      </w:r>
    </w:p>
    <w:p w14:paraId="6CD9F68A" w14:textId="77777777" w:rsidR="005D4888" w:rsidRPr="00445B59" w:rsidRDefault="00000000" w:rsidP="00332486">
      <w:pPr>
        <w:pStyle w:val="BodyText"/>
        <w:ind w:right="34"/>
        <w:jc w:val="both"/>
        <w:rPr>
          <w:rFonts w:ascii="StobiSerif Regular" w:hAnsi="StobiSerif Regular"/>
          <w:sz w:val="20"/>
          <w:szCs w:val="20"/>
          <w:lang w:val="mk-MK"/>
        </w:rPr>
      </w:pPr>
      <w:hyperlink r:id="rId8" w:history="1">
        <w:r w:rsidR="00F36E39" w:rsidRPr="00445B59">
          <w:rPr>
            <w:rStyle w:val="Hyperlink"/>
            <w:rFonts w:ascii="StobiSerif Regular" w:hAnsi="StobiSerif Regular"/>
            <w:sz w:val="20"/>
            <w:szCs w:val="20"/>
            <w:lang w:val="mk-MK"/>
          </w:rPr>
          <w:t>www.e-aukcii.finance.gov.mk</w:t>
        </w:r>
      </w:hyperlink>
    </w:p>
    <w:p w14:paraId="702A0FF5" w14:textId="77777777" w:rsidR="007116F8" w:rsidRDefault="00F36E39" w:rsidP="00332486">
      <w:pPr>
        <w:pStyle w:val="BodyText"/>
        <w:ind w:right="34"/>
        <w:jc w:val="both"/>
        <w:rPr>
          <w:rFonts w:ascii="StobiSerif Regular" w:hAnsi="StobiSerif Regular"/>
          <w:sz w:val="20"/>
          <w:szCs w:val="20"/>
          <w:lang w:val="mk-MK"/>
        </w:rPr>
      </w:pPr>
      <w:r w:rsidRPr="00445B59">
        <w:rPr>
          <w:rFonts w:ascii="StobiSerif Regular" w:hAnsi="StobiSerif Regular"/>
          <w:sz w:val="20"/>
          <w:szCs w:val="20"/>
          <w:lang w:val="mk-MK"/>
        </w:rPr>
        <w:tab/>
      </w:r>
    </w:p>
    <w:p w14:paraId="27179A53" w14:textId="71128FF8" w:rsidR="00F36E39" w:rsidRPr="00445B59" w:rsidRDefault="00F36E39" w:rsidP="007116F8">
      <w:pPr>
        <w:pStyle w:val="BodyText"/>
        <w:ind w:right="34" w:firstLine="720"/>
        <w:jc w:val="both"/>
        <w:rPr>
          <w:rFonts w:ascii="StobiSerif Regular" w:hAnsi="StobiSerif Regular"/>
          <w:sz w:val="20"/>
          <w:szCs w:val="20"/>
          <w:lang w:val="mk-MK"/>
        </w:rPr>
      </w:pPr>
      <w:r w:rsidRPr="00445B59">
        <w:rPr>
          <w:rFonts w:ascii="StobiSerif Regular" w:hAnsi="StobiSerif Regular"/>
          <w:sz w:val="20"/>
          <w:szCs w:val="20"/>
          <w:lang w:val="mk-MK"/>
        </w:rPr>
        <w:t xml:space="preserve">Комисија за продажба на движни ствари на </w:t>
      </w:r>
    </w:p>
    <w:p w14:paraId="36F40226" w14:textId="5E0EC9FB" w:rsidR="00F36E39" w:rsidRPr="00445B59" w:rsidRDefault="00EE2F3B" w:rsidP="007116F8">
      <w:pPr>
        <w:pStyle w:val="BodyText"/>
        <w:ind w:right="34" w:firstLine="720"/>
        <w:jc w:val="both"/>
        <w:rPr>
          <w:rFonts w:ascii="StobiSerif Regular" w:hAnsi="StobiSerif Regular"/>
          <w:sz w:val="20"/>
          <w:szCs w:val="20"/>
          <w:lang w:val="mk-MK"/>
        </w:rPr>
      </w:pPr>
      <w:r w:rsidRPr="00445B59">
        <w:rPr>
          <w:rFonts w:ascii="StobiSerif Regular" w:hAnsi="StobiSerif Regular"/>
          <w:sz w:val="20"/>
          <w:szCs w:val="20"/>
          <w:lang w:val="mk-MK"/>
        </w:rPr>
        <w:t>Агенција за стоковни резерви</w:t>
      </w:r>
    </w:p>
    <w:sectPr w:rsidR="00F36E39" w:rsidRPr="00445B59" w:rsidSect="002009EB">
      <w:footerReference w:type="default" r:id="rId9"/>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05AB" w14:textId="77777777" w:rsidR="00752306" w:rsidRDefault="00752306" w:rsidP="00542689">
      <w:pPr>
        <w:spacing w:after="0" w:line="240" w:lineRule="auto"/>
      </w:pPr>
      <w:r>
        <w:separator/>
      </w:r>
    </w:p>
  </w:endnote>
  <w:endnote w:type="continuationSeparator" w:id="0">
    <w:p w14:paraId="45336894" w14:textId="77777777" w:rsidR="00752306" w:rsidRDefault="00752306" w:rsidP="0054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614745"/>
      <w:docPartObj>
        <w:docPartGallery w:val="Page Numbers (Bottom of Page)"/>
        <w:docPartUnique/>
      </w:docPartObj>
    </w:sdtPr>
    <w:sdtEndPr>
      <w:rPr>
        <w:noProof/>
      </w:rPr>
    </w:sdtEndPr>
    <w:sdtContent>
      <w:p w14:paraId="6C09E7AB" w14:textId="30805D55" w:rsidR="00430761" w:rsidRDefault="00430761">
        <w:pPr>
          <w:pStyle w:val="Footer"/>
          <w:jc w:val="right"/>
        </w:pPr>
        <w:r>
          <w:fldChar w:fldCharType="begin"/>
        </w:r>
        <w:r>
          <w:instrText xml:space="preserve"> PAGE   \* MERGEFORMAT </w:instrText>
        </w:r>
        <w:r>
          <w:fldChar w:fldCharType="separate"/>
        </w:r>
        <w:r w:rsidR="00E0680E">
          <w:rPr>
            <w:noProof/>
          </w:rPr>
          <w:t>1</w:t>
        </w:r>
        <w:r>
          <w:rPr>
            <w:noProof/>
          </w:rPr>
          <w:fldChar w:fldCharType="end"/>
        </w:r>
      </w:p>
    </w:sdtContent>
  </w:sdt>
  <w:p w14:paraId="0BD465E3" w14:textId="77777777" w:rsidR="00430761" w:rsidRDefault="00430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0271" w14:textId="77777777" w:rsidR="00752306" w:rsidRDefault="00752306" w:rsidP="00542689">
      <w:pPr>
        <w:spacing w:after="0" w:line="240" w:lineRule="auto"/>
      </w:pPr>
      <w:r>
        <w:separator/>
      </w:r>
    </w:p>
  </w:footnote>
  <w:footnote w:type="continuationSeparator" w:id="0">
    <w:p w14:paraId="36ED507B" w14:textId="77777777" w:rsidR="00752306" w:rsidRDefault="00752306" w:rsidP="00542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A41"/>
    <w:multiLevelType w:val="hybridMultilevel"/>
    <w:tmpl w:val="9624860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9693003"/>
    <w:multiLevelType w:val="hybridMultilevel"/>
    <w:tmpl w:val="7B501020"/>
    <w:lvl w:ilvl="0" w:tplc="24BA776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1BD615FE"/>
    <w:multiLevelType w:val="hybridMultilevel"/>
    <w:tmpl w:val="9F6EBE3E"/>
    <w:lvl w:ilvl="0" w:tplc="0F9E97CA">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6B6562E"/>
    <w:multiLevelType w:val="multilevel"/>
    <w:tmpl w:val="7EDE837A"/>
    <w:lvl w:ilvl="0">
      <w:start w:val="1"/>
      <w:numFmt w:val="decimal"/>
      <w:lvlText w:val="%1."/>
      <w:lvlJc w:val="left"/>
      <w:pPr>
        <w:ind w:left="720" w:hanging="360"/>
      </w:pPr>
      <w:rPr>
        <w:rFonts w:eastAsia="Calibri"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825023"/>
    <w:multiLevelType w:val="hybridMultilevel"/>
    <w:tmpl w:val="4D4E3E16"/>
    <w:lvl w:ilvl="0" w:tplc="B9E61C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61243"/>
    <w:multiLevelType w:val="hybridMultilevel"/>
    <w:tmpl w:val="5CC4444A"/>
    <w:lvl w:ilvl="0" w:tplc="62720586">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5A6019"/>
    <w:multiLevelType w:val="hybridMultilevel"/>
    <w:tmpl w:val="A6EC4938"/>
    <w:lvl w:ilvl="0" w:tplc="CD32ADF8">
      <w:start w:val="1"/>
      <w:numFmt w:val="decimal"/>
      <w:lvlText w:val="%1."/>
      <w:lvlJc w:val="left"/>
      <w:pPr>
        <w:ind w:left="410" w:hanging="360"/>
      </w:pPr>
      <w:rPr>
        <w:rFonts w:asciiTheme="minorHAnsi" w:hAnsiTheme="minorHAnsi"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7" w15:restartNumberingAfterBreak="0">
    <w:nsid w:val="49D93D72"/>
    <w:multiLevelType w:val="hybridMultilevel"/>
    <w:tmpl w:val="220809FE"/>
    <w:lvl w:ilvl="0" w:tplc="5EE629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66A5B1B"/>
    <w:multiLevelType w:val="hybridMultilevel"/>
    <w:tmpl w:val="0F3CABB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69DE2D1A"/>
    <w:multiLevelType w:val="hybridMultilevel"/>
    <w:tmpl w:val="D0DC2512"/>
    <w:lvl w:ilvl="0" w:tplc="BD307B9E">
      <w:start w:val="1"/>
      <w:numFmt w:val="bullet"/>
      <w:lvlText w:val="-"/>
      <w:lvlJc w:val="left"/>
      <w:pPr>
        <w:ind w:left="1440" w:hanging="360"/>
      </w:pPr>
      <w:rPr>
        <w:rFonts w:ascii="StobiSerif Regular" w:eastAsia="Times New Roman" w:hAnsi="StobiSerif Regular"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C596E89"/>
    <w:multiLevelType w:val="hybridMultilevel"/>
    <w:tmpl w:val="0284C9EE"/>
    <w:lvl w:ilvl="0" w:tplc="065EB3EC">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405567">
    <w:abstractNumId w:val="8"/>
  </w:num>
  <w:num w:numId="2" w16cid:durableId="1936476319">
    <w:abstractNumId w:val="0"/>
  </w:num>
  <w:num w:numId="3" w16cid:durableId="1490948922">
    <w:abstractNumId w:val="1"/>
  </w:num>
  <w:num w:numId="4" w16cid:durableId="569006339">
    <w:abstractNumId w:val="4"/>
  </w:num>
  <w:num w:numId="5" w16cid:durableId="579633029">
    <w:abstractNumId w:val="7"/>
  </w:num>
  <w:num w:numId="6" w16cid:durableId="2082216484">
    <w:abstractNumId w:val="9"/>
  </w:num>
  <w:num w:numId="7" w16cid:durableId="2037850008">
    <w:abstractNumId w:val="5"/>
  </w:num>
  <w:num w:numId="8" w16cid:durableId="297734200">
    <w:abstractNumId w:val="6"/>
  </w:num>
  <w:num w:numId="9" w16cid:durableId="144513478">
    <w:abstractNumId w:val="10"/>
  </w:num>
  <w:num w:numId="10" w16cid:durableId="1670130980">
    <w:abstractNumId w:val="3"/>
  </w:num>
  <w:num w:numId="11" w16cid:durableId="1947930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EE5"/>
    <w:rsid w:val="000040E2"/>
    <w:rsid w:val="00007497"/>
    <w:rsid w:val="000302EB"/>
    <w:rsid w:val="000844E1"/>
    <w:rsid w:val="00084B49"/>
    <w:rsid w:val="000925CE"/>
    <w:rsid w:val="000A7FF4"/>
    <w:rsid w:val="000C14D5"/>
    <w:rsid w:val="000C371E"/>
    <w:rsid w:val="000C5F7E"/>
    <w:rsid w:val="000E0E64"/>
    <w:rsid w:val="0016742A"/>
    <w:rsid w:val="001775B4"/>
    <w:rsid w:val="001A1981"/>
    <w:rsid w:val="001B4B85"/>
    <w:rsid w:val="002009EB"/>
    <w:rsid w:val="00224189"/>
    <w:rsid w:val="00232604"/>
    <w:rsid w:val="002613C1"/>
    <w:rsid w:val="00275EAD"/>
    <w:rsid w:val="0028750F"/>
    <w:rsid w:val="002A307F"/>
    <w:rsid w:val="002C11EC"/>
    <w:rsid w:val="002E25F5"/>
    <w:rsid w:val="002F7F9D"/>
    <w:rsid w:val="00310D3B"/>
    <w:rsid w:val="00331C04"/>
    <w:rsid w:val="00332486"/>
    <w:rsid w:val="003C676D"/>
    <w:rsid w:val="004060C2"/>
    <w:rsid w:val="0042394D"/>
    <w:rsid w:val="00430761"/>
    <w:rsid w:val="00445B59"/>
    <w:rsid w:val="00451002"/>
    <w:rsid w:val="00463333"/>
    <w:rsid w:val="004967C0"/>
    <w:rsid w:val="004D7D7B"/>
    <w:rsid w:val="00542689"/>
    <w:rsid w:val="00543837"/>
    <w:rsid w:val="00550A21"/>
    <w:rsid w:val="0055304E"/>
    <w:rsid w:val="005668A2"/>
    <w:rsid w:val="00585BF4"/>
    <w:rsid w:val="005C5F28"/>
    <w:rsid w:val="005D4888"/>
    <w:rsid w:val="005F0D2C"/>
    <w:rsid w:val="00636C47"/>
    <w:rsid w:val="00641FF3"/>
    <w:rsid w:val="006569BF"/>
    <w:rsid w:val="0069677C"/>
    <w:rsid w:val="006B5C66"/>
    <w:rsid w:val="006F425C"/>
    <w:rsid w:val="006F7B6B"/>
    <w:rsid w:val="00710674"/>
    <w:rsid w:val="007116F8"/>
    <w:rsid w:val="00752306"/>
    <w:rsid w:val="007627CE"/>
    <w:rsid w:val="00796A5E"/>
    <w:rsid w:val="007B54D1"/>
    <w:rsid w:val="007C0EE5"/>
    <w:rsid w:val="00852096"/>
    <w:rsid w:val="008807A0"/>
    <w:rsid w:val="008B4ACA"/>
    <w:rsid w:val="008C4D8D"/>
    <w:rsid w:val="008F56F1"/>
    <w:rsid w:val="00913491"/>
    <w:rsid w:val="00944D19"/>
    <w:rsid w:val="009C51FD"/>
    <w:rsid w:val="009E35D7"/>
    <w:rsid w:val="00A11176"/>
    <w:rsid w:val="00A37D7A"/>
    <w:rsid w:val="00A5487B"/>
    <w:rsid w:val="00A56858"/>
    <w:rsid w:val="00A700CB"/>
    <w:rsid w:val="00A72ED6"/>
    <w:rsid w:val="00A9671B"/>
    <w:rsid w:val="00AA009D"/>
    <w:rsid w:val="00AC3B36"/>
    <w:rsid w:val="00AD6DE9"/>
    <w:rsid w:val="00AE17D1"/>
    <w:rsid w:val="00BB4F6A"/>
    <w:rsid w:val="00BC320A"/>
    <w:rsid w:val="00C47E99"/>
    <w:rsid w:val="00CA27E3"/>
    <w:rsid w:val="00D01506"/>
    <w:rsid w:val="00D20F53"/>
    <w:rsid w:val="00D33E11"/>
    <w:rsid w:val="00D65C6F"/>
    <w:rsid w:val="00E0680E"/>
    <w:rsid w:val="00E46BAB"/>
    <w:rsid w:val="00E8447C"/>
    <w:rsid w:val="00EB6297"/>
    <w:rsid w:val="00EE2F3B"/>
    <w:rsid w:val="00F36E39"/>
    <w:rsid w:val="00F52800"/>
    <w:rsid w:val="00F603A3"/>
    <w:rsid w:val="00FB1AD2"/>
    <w:rsid w:val="00FD40B8"/>
    <w:rsid w:val="00FE686A"/>
    <w:rsid w:val="00FF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7A53"/>
  <w15:docId w15:val="{113E440A-DDF8-4F6E-B3EC-ED980B6E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32486"/>
    <w:rPr>
      <w:color w:val="0000FF"/>
      <w:u w:val="single"/>
    </w:rPr>
  </w:style>
  <w:style w:type="paragraph" w:styleId="BodyText">
    <w:name w:val="Body Text"/>
    <w:basedOn w:val="Normal"/>
    <w:link w:val="BodyTextChar"/>
    <w:unhideWhenUsed/>
    <w:rsid w:val="00332486"/>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332486"/>
    <w:rPr>
      <w:rFonts w:ascii="Times New Roman" w:eastAsia="Times New Roman" w:hAnsi="Times New Roman" w:cs="Times New Roman"/>
      <w:sz w:val="24"/>
      <w:szCs w:val="24"/>
      <w:lang w:val="en-GB"/>
    </w:rPr>
  </w:style>
  <w:style w:type="paragraph" w:styleId="NoSpacing">
    <w:name w:val="No Spacing"/>
    <w:uiPriority w:val="1"/>
    <w:qFormat/>
    <w:rsid w:val="002F7F9D"/>
    <w:pPr>
      <w:spacing w:after="0" w:line="240" w:lineRule="auto"/>
    </w:pPr>
  </w:style>
  <w:style w:type="paragraph" w:styleId="BalloonText">
    <w:name w:val="Balloon Text"/>
    <w:basedOn w:val="Normal"/>
    <w:link w:val="BalloonTextChar"/>
    <w:uiPriority w:val="99"/>
    <w:semiHidden/>
    <w:unhideWhenUsed/>
    <w:rsid w:val="003C6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76D"/>
    <w:rPr>
      <w:rFonts w:ascii="Segoe UI" w:hAnsi="Segoe UI" w:cs="Segoe UI"/>
      <w:sz w:val="18"/>
      <w:szCs w:val="18"/>
    </w:rPr>
  </w:style>
  <w:style w:type="paragraph" w:styleId="ListParagraph">
    <w:name w:val="List Paragraph"/>
    <w:basedOn w:val="Normal"/>
    <w:uiPriority w:val="34"/>
    <w:qFormat/>
    <w:rsid w:val="000302EB"/>
    <w:pPr>
      <w:ind w:left="720"/>
      <w:contextualSpacing/>
    </w:pPr>
    <w:rPr>
      <w:rFonts w:eastAsiaTheme="minorHAnsi"/>
    </w:rPr>
  </w:style>
  <w:style w:type="paragraph" w:styleId="Header">
    <w:name w:val="header"/>
    <w:basedOn w:val="Normal"/>
    <w:link w:val="HeaderChar"/>
    <w:uiPriority w:val="99"/>
    <w:unhideWhenUsed/>
    <w:rsid w:val="00542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689"/>
  </w:style>
  <w:style w:type="paragraph" w:styleId="Footer">
    <w:name w:val="footer"/>
    <w:basedOn w:val="Normal"/>
    <w:link w:val="FooterChar"/>
    <w:uiPriority w:val="99"/>
    <w:unhideWhenUsed/>
    <w:rsid w:val="00542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ukcii.finance.gov.mk" TargetMode="External"/><Relationship Id="rId3" Type="http://schemas.openxmlformats.org/officeDocument/2006/relationships/settings" Target="settings.xml"/><Relationship Id="rId7" Type="http://schemas.openxmlformats.org/officeDocument/2006/relationships/hyperlink" Target="http://www.e-aukcii.finance.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Toni</cp:lastModifiedBy>
  <cp:revision>9</cp:revision>
  <cp:lastPrinted>2019-10-24T07:49:00Z</cp:lastPrinted>
  <dcterms:created xsi:type="dcterms:W3CDTF">2023-09-12T13:04:00Z</dcterms:created>
  <dcterms:modified xsi:type="dcterms:W3CDTF">2023-09-19T10:34:00Z</dcterms:modified>
</cp:coreProperties>
</file>